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9992F6" w14:textId="79A79765" w:rsidR="007A05C9" w:rsidRDefault="007A05C9" w:rsidP="001C2D70">
      <w:pPr>
        <w:jc w:val="center"/>
        <w:rPr>
          <w:rFonts w:ascii="Times New Roman" w:hAnsi="Times New Roman" w:cs="Times New Roman"/>
          <w:sz w:val="24"/>
          <w:szCs w:val="24"/>
        </w:rPr>
      </w:pPr>
    </w:p>
    <w:p w14:paraId="2D67E817" w14:textId="063F9180" w:rsidR="007A05C9" w:rsidRDefault="007A05C9" w:rsidP="001C2D70">
      <w:pPr>
        <w:jc w:val="center"/>
        <w:rPr>
          <w:rFonts w:ascii="Times New Roman" w:hAnsi="Times New Roman" w:cs="Times New Roman"/>
          <w:sz w:val="24"/>
          <w:szCs w:val="24"/>
        </w:rPr>
      </w:pPr>
    </w:p>
    <w:p w14:paraId="4FBD987E" w14:textId="378FEE12" w:rsidR="007A05C9" w:rsidRDefault="007A05C9" w:rsidP="001C2D70">
      <w:pPr>
        <w:jc w:val="center"/>
        <w:rPr>
          <w:rFonts w:ascii="Times New Roman" w:hAnsi="Times New Roman" w:cs="Times New Roman"/>
          <w:sz w:val="24"/>
          <w:szCs w:val="24"/>
        </w:rPr>
      </w:pPr>
    </w:p>
    <w:p w14:paraId="27ACE947" w14:textId="2F7E203C" w:rsidR="007A05C9" w:rsidRDefault="007A05C9" w:rsidP="001C2D70">
      <w:pPr>
        <w:jc w:val="center"/>
        <w:rPr>
          <w:rFonts w:ascii="Times New Roman" w:hAnsi="Times New Roman" w:cs="Times New Roman"/>
          <w:sz w:val="24"/>
          <w:szCs w:val="24"/>
        </w:rPr>
      </w:pPr>
    </w:p>
    <w:p w14:paraId="14A776AA" w14:textId="77801B91" w:rsidR="007A05C9" w:rsidRDefault="007A05C9" w:rsidP="001C2D70">
      <w:pPr>
        <w:jc w:val="center"/>
        <w:rPr>
          <w:rFonts w:ascii="Times New Roman" w:hAnsi="Times New Roman" w:cs="Times New Roman"/>
          <w:sz w:val="24"/>
          <w:szCs w:val="24"/>
        </w:rPr>
      </w:pPr>
    </w:p>
    <w:p w14:paraId="08AE7248" w14:textId="2762D726" w:rsidR="007A05C9" w:rsidRDefault="007A05C9" w:rsidP="001C2D70">
      <w:pPr>
        <w:jc w:val="center"/>
        <w:rPr>
          <w:rFonts w:ascii="Times New Roman" w:hAnsi="Times New Roman" w:cs="Times New Roman"/>
          <w:sz w:val="24"/>
          <w:szCs w:val="24"/>
        </w:rPr>
      </w:pPr>
    </w:p>
    <w:p w14:paraId="15E49FFA" w14:textId="77777777" w:rsidR="007A05C9" w:rsidRDefault="007A05C9" w:rsidP="001C2D70">
      <w:pPr>
        <w:jc w:val="center"/>
        <w:rPr>
          <w:rFonts w:ascii="Times New Roman" w:hAnsi="Times New Roman" w:cs="Times New Roman"/>
          <w:sz w:val="24"/>
          <w:szCs w:val="24"/>
        </w:rPr>
      </w:pPr>
    </w:p>
    <w:p w14:paraId="7FEAEAFA" w14:textId="72456F0E" w:rsidR="00CA16C9" w:rsidRDefault="00CA16C9" w:rsidP="001C2D70">
      <w:pPr>
        <w:jc w:val="center"/>
        <w:rPr>
          <w:rFonts w:ascii="Times New Roman" w:hAnsi="Times New Roman" w:cs="Times New Roman"/>
          <w:sz w:val="24"/>
          <w:szCs w:val="24"/>
        </w:rPr>
      </w:pPr>
    </w:p>
    <w:p w14:paraId="6CC25E33" w14:textId="77777777" w:rsidR="00CA16C9" w:rsidRDefault="00CA16C9" w:rsidP="001C2D70">
      <w:pPr>
        <w:jc w:val="center"/>
        <w:rPr>
          <w:rFonts w:ascii="Times New Roman" w:hAnsi="Times New Roman" w:cs="Times New Roman"/>
          <w:sz w:val="24"/>
          <w:szCs w:val="24"/>
        </w:rPr>
      </w:pPr>
    </w:p>
    <w:p w14:paraId="3D0103E2" w14:textId="6AFEDBE7" w:rsidR="001C2D70" w:rsidRDefault="001C2D70" w:rsidP="001C2D70">
      <w:pPr>
        <w:jc w:val="center"/>
        <w:rPr>
          <w:rFonts w:ascii="Times New Roman" w:hAnsi="Times New Roman" w:cs="Times New Roman"/>
          <w:sz w:val="24"/>
          <w:szCs w:val="24"/>
        </w:rPr>
      </w:pPr>
    </w:p>
    <w:p w14:paraId="4E470ED9" w14:textId="17118442" w:rsidR="001C2D70" w:rsidRDefault="001C2D70" w:rsidP="001C2D70">
      <w:pPr>
        <w:jc w:val="center"/>
        <w:rPr>
          <w:rFonts w:ascii="Times New Roman" w:hAnsi="Times New Roman" w:cs="Times New Roman"/>
          <w:sz w:val="24"/>
          <w:szCs w:val="24"/>
        </w:rPr>
      </w:pPr>
    </w:p>
    <w:p w14:paraId="160BA142" w14:textId="023D64FA" w:rsidR="001C2D70" w:rsidRDefault="000D70CD" w:rsidP="001C2D70">
      <w:pPr>
        <w:jc w:val="center"/>
        <w:rPr>
          <w:rFonts w:ascii="Times New Roman" w:hAnsi="Times New Roman" w:cs="Times New Roman"/>
          <w:sz w:val="24"/>
          <w:szCs w:val="24"/>
        </w:rPr>
      </w:pPr>
      <w:r>
        <w:rPr>
          <w:rFonts w:ascii="Times New Roman" w:hAnsi="Times New Roman" w:cs="Times New Roman"/>
          <w:sz w:val="24"/>
          <w:szCs w:val="24"/>
        </w:rPr>
        <w:t>Housing Considerations for the Aged</w:t>
      </w:r>
    </w:p>
    <w:p w14:paraId="08578E42" w14:textId="21F93FBD" w:rsidR="000D70CD" w:rsidRDefault="000D70CD" w:rsidP="001C2D70">
      <w:pPr>
        <w:jc w:val="center"/>
        <w:rPr>
          <w:rFonts w:ascii="Times New Roman" w:hAnsi="Times New Roman" w:cs="Times New Roman"/>
          <w:sz w:val="24"/>
          <w:szCs w:val="24"/>
        </w:rPr>
      </w:pPr>
    </w:p>
    <w:p w14:paraId="720F043F" w14:textId="0545E4EB" w:rsidR="000D70CD" w:rsidRDefault="000D70CD" w:rsidP="001C2D70">
      <w:pPr>
        <w:jc w:val="center"/>
        <w:rPr>
          <w:rFonts w:ascii="Times New Roman" w:hAnsi="Times New Roman" w:cs="Times New Roman"/>
          <w:sz w:val="24"/>
          <w:szCs w:val="24"/>
        </w:rPr>
      </w:pPr>
    </w:p>
    <w:p w14:paraId="656BCD62" w14:textId="73B30369" w:rsidR="000D70CD" w:rsidRDefault="000D70CD" w:rsidP="001C2D70">
      <w:pPr>
        <w:jc w:val="center"/>
        <w:rPr>
          <w:rFonts w:ascii="Times New Roman" w:hAnsi="Times New Roman" w:cs="Times New Roman"/>
          <w:sz w:val="24"/>
          <w:szCs w:val="24"/>
        </w:rPr>
      </w:pPr>
    </w:p>
    <w:p w14:paraId="3596D90B" w14:textId="7711453F" w:rsidR="000D70CD" w:rsidRDefault="000D70CD" w:rsidP="001C2D70">
      <w:pPr>
        <w:jc w:val="center"/>
        <w:rPr>
          <w:rFonts w:ascii="Times New Roman" w:hAnsi="Times New Roman" w:cs="Times New Roman"/>
          <w:sz w:val="24"/>
          <w:szCs w:val="24"/>
        </w:rPr>
      </w:pPr>
    </w:p>
    <w:p w14:paraId="6C9A8250" w14:textId="7E861DC9" w:rsidR="000D70CD" w:rsidRDefault="000D70CD" w:rsidP="001C2D70">
      <w:pPr>
        <w:jc w:val="center"/>
        <w:rPr>
          <w:rFonts w:ascii="Times New Roman" w:hAnsi="Times New Roman" w:cs="Times New Roman"/>
          <w:sz w:val="24"/>
          <w:szCs w:val="24"/>
        </w:rPr>
      </w:pPr>
    </w:p>
    <w:p w14:paraId="7A31A96B" w14:textId="5E3D6262" w:rsidR="000D70CD" w:rsidRDefault="000D70CD" w:rsidP="001C2D70">
      <w:pPr>
        <w:jc w:val="center"/>
        <w:rPr>
          <w:rFonts w:ascii="Times New Roman" w:hAnsi="Times New Roman" w:cs="Times New Roman"/>
          <w:sz w:val="24"/>
          <w:szCs w:val="24"/>
        </w:rPr>
      </w:pPr>
    </w:p>
    <w:p w14:paraId="73F434D2" w14:textId="7A9B59B7" w:rsidR="000D70CD" w:rsidRDefault="000D70CD" w:rsidP="001C2D70">
      <w:pPr>
        <w:jc w:val="center"/>
        <w:rPr>
          <w:rFonts w:ascii="Times New Roman" w:hAnsi="Times New Roman" w:cs="Times New Roman"/>
          <w:sz w:val="24"/>
          <w:szCs w:val="24"/>
        </w:rPr>
      </w:pPr>
    </w:p>
    <w:p w14:paraId="34CDC462" w14:textId="54F3A3AA" w:rsidR="000D70CD" w:rsidRDefault="000D70CD" w:rsidP="001C2D70">
      <w:pPr>
        <w:jc w:val="center"/>
        <w:rPr>
          <w:rFonts w:ascii="Times New Roman" w:hAnsi="Times New Roman" w:cs="Times New Roman"/>
          <w:sz w:val="24"/>
          <w:szCs w:val="24"/>
        </w:rPr>
      </w:pPr>
    </w:p>
    <w:p w14:paraId="21DA9636" w14:textId="59C16D35" w:rsidR="000D70CD" w:rsidRDefault="000D70CD" w:rsidP="001C2D70">
      <w:pPr>
        <w:jc w:val="center"/>
        <w:rPr>
          <w:rFonts w:ascii="Times New Roman" w:hAnsi="Times New Roman" w:cs="Times New Roman"/>
          <w:sz w:val="24"/>
          <w:szCs w:val="24"/>
        </w:rPr>
      </w:pPr>
    </w:p>
    <w:p w14:paraId="6C87710E" w14:textId="23090805" w:rsidR="000D70CD" w:rsidRDefault="000D70CD" w:rsidP="001C2D70">
      <w:pPr>
        <w:jc w:val="center"/>
        <w:rPr>
          <w:rFonts w:ascii="Times New Roman" w:hAnsi="Times New Roman" w:cs="Times New Roman"/>
          <w:sz w:val="24"/>
          <w:szCs w:val="24"/>
        </w:rPr>
      </w:pPr>
    </w:p>
    <w:p w14:paraId="2C856AE1" w14:textId="77777777" w:rsidR="000D70CD" w:rsidRDefault="000D70CD" w:rsidP="001C2D70">
      <w:pPr>
        <w:jc w:val="center"/>
        <w:rPr>
          <w:rFonts w:ascii="Times New Roman" w:hAnsi="Times New Roman" w:cs="Times New Roman"/>
          <w:sz w:val="24"/>
          <w:szCs w:val="24"/>
        </w:rPr>
      </w:pPr>
    </w:p>
    <w:p w14:paraId="678EBBA2" w14:textId="0517D703" w:rsidR="000D70CD" w:rsidRDefault="000D70CD" w:rsidP="001C2D70">
      <w:pPr>
        <w:jc w:val="center"/>
        <w:rPr>
          <w:rFonts w:ascii="Times New Roman" w:hAnsi="Times New Roman" w:cs="Times New Roman"/>
          <w:sz w:val="24"/>
          <w:szCs w:val="24"/>
        </w:rPr>
      </w:pPr>
      <w:r>
        <w:rPr>
          <w:rFonts w:ascii="Times New Roman" w:hAnsi="Times New Roman" w:cs="Times New Roman"/>
          <w:sz w:val="24"/>
          <w:szCs w:val="24"/>
        </w:rPr>
        <w:t>FACS 300</w:t>
      </w:r>
    </w:p>
    <w:p w14:paraId="7EA052DF" w14:textId="438054FC" w:rsidR="000D70CD" w:rsidRDefault="000D70CD" w:rsidP="001C2D70">
      <w:pPr>
        <w:jc w:val="center"/>
        <w:rPr>
          <w:rFonts w:ascii="Times New Roman" w:hAnsi="Times New Roman" w:cs="Times New Roman"/>
          <w:sz w:val="24"/>
          <w:szCs w:val="24"/>
        </w:rPr>
      </w:pPr>
      <w:r>
        <w:rPr>
          <w:rFonts w:ascii="Times New Roman" w:hAnsi="Times New Roman" w:cs="Times New Roman"/>
          <w:sz w:val="24"/>
          <w:szCs w:val="24"/>
        </w:rPr>
        <w:t>Hailey Palermo</w:t>
      </w:r>
    </w:p>
    <w:p w14:paraId="2D492E93" w14:textId="41C5FD13" w:rsidR="000D70CD" w:rsidRDefault="000D70CD" w:rsidP="001C2D70">
      <w:pPr>
        <w:jc w:val="center"/>
        <w:rPr>
          <w:rFonts w:ascii="Times New Roman" w:hAnsi="Times New Roman" w:cs="Times New Roman"/>
          <w:sz w:val="24"/>
          <w:szCs w:val="24"/>
        </w:rPr>
      </w:pPr>
      <w:r>
        <w:rPr>
          <w:rFonts w:ascii="Times New Roman" w:hAnsi="Times New Roman" w:cs="Times New Roman"/>
          <w:sz w:val="24"/>
          <w:szCs w:val="24"/>
        </w:rPr>
        <w:t>8 February 2021</w:t>
      </w:r>
    </w:p>
    <w:p w14:paraId="638A8F14" w14:textId="559FCF8D" w:rsidR="000D70CD" w:rsidRDefault="000D70CD" w:rsidP="001C2D70">
      <w:pPr>
        <w:jc w:val="center"/>
        <w:rPr>
          <w:rFonts w:ascii="Times New Roman" w:hAnsi="Times New Roman" w:cs="Times New Roman"/>
          <w:sz w:val="24"/>
          <w:szCs w:val="24"/>
        </w:rPr>
      </w:pPr>
    </w:p>
    <w:p w14:paraId="6EEA3387" w14:textId="29C7C40C" w:rsidR="000D70CD" w:rsidRDefault="000D70CD" w:rsidP="001C2D70">
      <w:pPr>
        <w:jc w:val="center"/>
        <w:rPr>
          <w:rFonts w:ascii="Times New Roman" w:hAnsi="Times New Roman" w:cs="Times New Roman"/>
          <w:sz w:val="24"/>
          <w:szCs w:val="24"/>
        </w:rPr>
      </w:pPr>
    </w:p>
    <w:p w14:paraId="6FB8B987" w14:textId="75AE5A75" w:rsidR="000D70CD" w:rsidRDefault="000D70CD" w:rsidP="001C2D70">
      <w:pPr>
        <w:jc w:val="center"/>
        <w:rPr>
          <w:rFonts w:ascii="Times New Roman" w:hAnsi="Times New Roman" w:cs="Times New Roman"/>
          <w:sz w:val="24"/>
          <w:szCs w:val="24"/>
        </w:rPr>
      </w:pPr>
      <w:r>
        <w:rPr>
          <w:rFonts w:ascii="Times New Roman" w:hAnsi="Times New Roman" w:cs="Times New Roman"/>
          <w:sz w:val="24"/>
          <w:szCs w:val="24"/>
        </w:rPr>
        <w:lastRenderedPageBreak/>
        <w:t>Introduction</w:t>
      </w:r>
    </w:p>
    <w:p w14:paraId="3CD12EF1" w14:textId="77777777" w:rsidR="0013538E" w:rsidRDefault="0013538E" w:rsidP="001C2D70">
      <w:pPr>
        <w:jc w:val="center"/>
        <w:rPr>
          <w:rFonts w:ascii="Times New Roman" w:hAnsi="Times New Roman" w:cs="Times New Roman"/>
          <w:sz w:val="24"/>
          <w:szCs w:val="24"/>
        </w:rPr>
      </w:pPr>
    </w:p>
    <w:p w14:paraId="66B6AB0B" w14:textId="30EE1C07" w:rsidR="00151491" w:rsidRDefault="000D70CD" w:rsidP="00DB583F">
      <w:pPr>
        <w:spacing w:line="480" w:lineRule="auto"/>
        <w:rPr>
          <w:rFonts w:ascii="Times New Roman" w:hAnsi="Times New Roman" w:cs="Times New Roman"/>
          <w:sz w:val="24"/>
          <w:szCs w:val="24"/>
        </w:rPr>
      </w:pPr>
      <w:r>
        <w:rPr>
          <w:rFonts w:ascii="Times New Roman" w:hAnsi="Times New Roman" w:cs="Times New Roman"/>
          <w:sz w:val="24"/>
          <w:szCs w:val="24"/>
        </w:rPr>
        <w:tab/>
      </w:r>
      <w:r w:rsidR="0013538E">
        <w:rPr>
          <w:rFonts w:ascii="Times New Roman" w:hAnsi="Times New Roman" w:cs="Times New Roman"/>
          <w:sz w:val="24"/>
          <w:szCs w:val="24"/>
        </w:rPr>
        <w:t xml:space="preserve">There are many different factors that </w:t>
      </w:r>
      <w:r w:rsidR="005A2231">
        <w:rPr>
          <w:rFonts w:ascii="Times New Roman" w:hAnsi="Times New Roman" w:cs="Times New Roman"/>
          <w:sz w:val="24"/>
          <w:szCs w:val="24"/>
        </w:rPr>
        <w:t xml:space="preserve">both architects and interior designers </w:t>
      </w:r>
      <w:r w:rsidR="000D2AD5">
        <w:rPr>
          <w:rFonts w:ascii="Times New Roman" w:hAnsi="Times New Roman" w:cs="Times New Roman"/>
          <w:sz w:val="24"/>
          <w:szCs w:val="24"/>
        </w:rPr>
        <w:t>must</w:t>
      </w:r>
      <w:r w:rsidR="005A2231">
        <w:rPr>
          <w:rFonts w:ascii="Times New Roman" w:hAnsi="Times New Roman" w:cs="Times New Roman"/>
          <w:sz w:val="24"/>
          <w:szCs w:val="24"/>
        </w:rPr>
        <w:t xml:space="preserve"> consider when designing a suitable space for the elderly.  Patients and their families </w:t>
      </w:r>
      <w:r w:rsidR="00424BE9">
        <w:rPr>
          <w:rFonts w:ascii="Times New Roman" w:hAnsi="Times New Roman" w:cs="Times New Roman"/>
          <w:sz w:val="24"/>
          <w:szCs w:val="24"/>
        </w:rPr>
        <w:t>will only select housing that they feel is</w:t>
      </w:r>
      <w:r w:rsidR="00DB583F">
        <w:rPr>
          <w:rFonts w:ascii="Times New Roman" w:hAnsi="Times New Roman" w:cs="Times New Roman"/>
          <w:sz w:val="24"/>
          <w:szCs w:val="24"/>
        </w:rPr>
        <w:t xml:space="preserve"> best</w:t>
      </w:r>
      <w:r w:rsidR="00424BE9">
        <w:rPr>
          <w:rFonts w:ascii="Times New Roman" w:hAnsi="Times New Roman" w:cs="Times New Roman"/>
          <w:sz w:val="24"/>
          <w:szCs w:val="24"/>
        </w:rPr>
        <w:t xml:space="preserve"> effective in helping maintain older patients’ mental health</w:t>
      </w:r>
      <w:r w:rsidR="00DB583F">
        <w:rPr>
          <w:rFonts w:ascii="Times New Roman" w:hAnsi="Times New Roman" w:cs="Times New Roman"/>
          <w:sz w:val="24"/>
          <w:szCs w:val="24"/>
        </w:rPr>
        <w:t xml:space="preserve">, while also making sure that the elderly stay safe and cared for in their environment. </w:t>
      </w:r>
      <w:r w:rsidR="00A80F3D">
        <w:rPr>
          <w:rFonts w:ascii="Times New Roman" w:hAnsi="Times New Roman" w:cs="Times New Roman"/>
          <w:sz w:val="24"/>
          <w:szCs w:val="24"/>
        </w:rPr>
        <w:t xml:space="preserve">Some common challenges that a designer may face when constructing a space for the aging are </w:t>
      </w:r>
      <w:r w:rsidR="00E45A81">
        <w:rPr>
          <w:rFonts w:ascii="Times New Roman" w:hAnsi="Times New Roman" w:cs="Times New Roman"/>
          <w:sz w:val="24"/>
          <w:szCs w:val="24"/>
        </w:rPr>
        <w:t xml:space="preserve">categorized as </w:t>
      </w:r>
      <w:r w:rsidR="00705242">
        <w:rPr>
          <w:rFonts w:ascii="Times New Roman" w:hAnsi="Times New Roman" w:cs="Times New Roman"/>
          <w:sz w:val="24"/>
          <w:szCs w:val="24"/>
        </w:rPr>
        <w:t>ambulatory, diminished vision, and memory care.</w:t>
      </w:r>
      <w:r w:rsidR="00475198">
        <w:rPr>
          <w:rFonts w:ascii="Times New Roman" w:hAnsi="Times New Roman" w:cs="Times New Roman"/>
          <w:sz w:val="24"/>
          <w:szCs w:val="24"/>
        </w:rPr>
        <w:t xml:space="preserve">  These mental and physical setbacks greatly impact how a senior citizen can properly function in a space</w:t>
      </w:r>
      <w:r w:rsidR="00EF5A00">
        <w:rPr>
          <w:rFonts w:ascii="Times New Roman" w:hAnsi="Times New Roman" w:cs="Times New Roman"/>
          <w:sz w:val="24"/>
          <w:szCs w:val="24"/>
        </w:rPr>
        <w:t xml:space="preserve">, especially if they suffer from more than one.  </w:t>
      </w:r>
      <w:r w:rsidR="008C3960">
        <w:rPr>
          <w:rFonts w:ascii="Times New Roman" w:hAnsi="Times New Roman" w:cs="Times New Roman"/>
          <w:sz w:val="24"/>
          <w:szCs w:val="24"/>
        </w:rPr>
        <w:t>The key as a designer is to design a space for universal</w:t>
      </w:r>
      <w:r w:rsidR="00F51D69">
        <w:rPr>
          <w:rFonts w:ascii="Times New Roman" w:hAnsi="Times New Roman" w:cs="Times New Roman"/>
          <w:sz w:val="24"/>
          <w:szCs w:val="24"/>
        </w:rPr>
        <w:t xml:space="preserve"> purposes</w:t>
      </w:r>
      <w:r w:rsidR="00C273D4">
        <w:rPr>
          <w:rFonts w:ascii="Times New Roman" w:hAnsi="Times New Roman" w:cs="Times New Roman"/>
          <w:sz w:val="24"/>
          <w:szCs w:val="24"/>
        </w:rPr>
        <w:t>,</w:t>
      </w:r>
      <w:r w:rsidR="00BE6251">
        <w:rPr>
          <w:rFonts w:ascii="Times New Roman" w:hAnsi="Times New Roman" w:cs="Times New Roman"/>
          <w:sz w:val="24"/>
          <w:szCs w:val="24"/>
        </w:rPr>
        <w:t xml:space="preserve"> adjusting </w:t>
      </w:r>
      <w:r w:rsidR="0024211A">
        <w:rPr>
          <w:rFonts w:ascii="Times New Roman" w:hAnsi="Times New Roman" w:cs="Times New Roman"/>
          <w:sz w:val="24"/>
          <w:szCs w:val="24"/>
        </w:rPr>
        <w:t xml:space="preserve">the </w:t>
      </w:r>
      <w:r w:rsidR="00BE6251">
        <w:rPr>
          <w:rFonts w:ascii="Times New Roman" w:hAnsi="Times New Roman" w:cs="Times New Roman"/>
          <w:sz w:val="24"/>
          <w:szCs w:val="24"/>
        </w:rPr>
        <w:t xml:space="preserve">“standard” </w:t>
      </w:r>
      <w:r w:rsidR="0024211A">
        <w:rPr>
          <w:rFonts w:ascii="Times New Roman" w:hAnsi="Times New Roman" w:cs="Times New Roman"/>
          <w:sz w:val="24"/>
          <w:szCs w:val="24"/>
        </w:rPr>
        <w:t xml:space="preserve">of fixtures and finishes </w:t>
      </w:r>
      <w:r w:rsidR="00AE661F">
        <w:rPr>
          <w:rFonts w:ascii="Times New Roman" w:hAnsi="Times New Roman" w:cs="Times New Roman"/>
          <w:sz w:val="24"/>
          <w:szCs w:val="24"/>
        </w:rPr>
        <w:t>to</w:t>
      </w:r>
      <w:r w:rsidR="007070C5">
        <w:rPr>
          <w:rFonts w:ascii="Times New Roman" w:hAnsi="Times New Roman" w:cs="Times New Roman"/>
          <w:sz w:val="24"/>
          <w:szCs w:val="24"/>
        </w:rPr>
        <w:t xml:space="preserve"> create a space that </w:t>
      </w:r>
      <w:r w:rsidR="00B34D6A">
        <w:rPr>
          <w:rFonts w:ascii="Times New Roman" w:hAnsi="Times New Roman" w:cs="Times New Roman"/>
          <w:sz w:val="24"/>
          <w:szCs w:val="24"/>
        </w:rPr>
        <w:t xml:space="preserve">would be suitable for </w:t>
      </w:r>
      <w:r w:rsidR="00681133">
        <w:rPr>
          <w:rFonts w:ascii="Times New Roman" w:hAnsi="Times New Roman" w:cs="Times New Roman"/>
          <w:sz w:val="24"/>
          <w:szCs w:val="24"/>
        </w:rPr>
        <w:t xml:space="preserve">both </w:t>
      </w:r>
      <w:r w:rsidR="00B51131">
        <w:rPr>
          <w:rFonts w:ascii="Times New Roman" w:hAnsi="Times New Roman" w:cs="Times New Roman"/>
          <w:sz w:val="24"/>
          <w:szCs w:val="24"/>
        </w:rPr>
        <w:t xml:space="preserve">the elderly in a facility or someone with the intention of aging in place within the comfort of their own home.  </w:t>
      </w:r>
    </w:p>
    <w:p w14:paraId="62553D4F" w14:textId="62E49A1B" w:rsidR="000D70CD" w:rsidRDefault="00151491" w:rsidP="00151491">
      <w:pPr>
        <w:spacing w:line="480" w:lineRule="auto"/>
        <w:jc w:val="center"/>
        <w:rPr>
          <w:rFonts w:ascii="Times New Roman" w:hAnsi="Times New Roman" w:cs="Times New Roman"/>
          <w:sz w:val="24"/>
          <w:szCs w:val="24"/>
        </w:rPr>
      </w:pPr>
      <w:r>
        <w:rPr>
          <w:rFonts w:ascii="Times New Roman" w:hAnsi="Times New Roman" w:cs="Times New Roman"/>
          <w:sz w:val="24"/>
          <w:szCs w:val="24"/>
        </w:rPr>
        <w:t>Healthy Aging</w:t>
      </w:r>
      <w:r w:rsidR="00B32627">
        <w:rPr>
          <w:rFonts w:ascii="Times New Roman" w:hAnsi="Times New Roman" w:cs="Times New Roman"/>
          <w:sz w:val="24"/>
          <w:szCs w:val="24"/>
        </w:rPr>
        <w:t xml:space="preserve"> in Place</w:t>
      </w:r>
    </w:p>
    <w:p w14:paraId="007AD09A" w14:textId="77777777" w:rsidR="0067741D" w:rsidRDefault="00151491" w:rsidP="00151491">
      <w:pPr>
        <w:spacing w:line="480" w:lineRule="auto"/>
        <w:rPr>
          <w:rFonts w:ascii="Times New Roman" w:hAnsi="Times New Roman" w:cs="Times New Roman"/>
          <w:sz w:val="24"/>
          <w:szCs w:val="24"/>
        </w:rPr>
      </w:pPr>
      <w:r>
        <w:rPr>
          <w:rFonts w:ascii="Times New Roman" w:hAnsi="Times New Roman" w:cs="Times New Roman"/>
          <w:sz w:val="24"/>
          <w:szCs w:val="24"/>
        </w:rPr>
        <w:tab/>
      </w:r>
      <w:r w:rsidR="001E74E7">
        <w:rPr>
          <w:rFonts w:ascii="Times New Roman" w:hAnsi="Times New Roman" w:cs="Times New Roman"/>
          <w:sz w:val="24"/>
          <w:szCs w:val="24"/>
        </w:rPr>
        <w:t xml:space="preserve">There are both mental and physical factors that </w:t>
      </w:r>
      <w:r w:rsidR="007F02B4">
        <w:rPr>
          <w:rFonts w:ascii="Times New Roman" w:hAnsi="Times New Roman" w:cs="Times New Roman"/>
          <w:sz w:val="24"/>
          <w:szCs w:val="24"/>
        </w:rPr>
        <w:t xml:space="preserve">can improve </w:t>
      </w:r>
      <w:r w:rsidR="00AA2A13">
        <w:rPr>
          <w:rFonts w:ascii="Times New Roman" w:hAnsi="Times New Roman" w:cs="Times New Roman"/>
          <w:sz w:val="24"/>
          <w:szCs w:val="24"/>
        </w:rPr>
        <w:t>or</w:t>
      </w:r>
      <w:r w:rsidR="008E1B2B">
        <w:rPr>
          <w:rFonts w:ascii="Times New Roman" w:hAnsi="Times New Roman" w:cs="Times New Roman"/>
          <w:sz w:val="24"/>
          <w:szCs w:val="24"/>
        </w:rPr>
        <w:t xml:space="preserve"> </w:t>
      </w:r>
      <w:r w:rsidR="00C8537B">
        <w:rPr>
          <w:rFonts w:ascii="Times New Roman" w:hAnsi="Times New Roman" w:cs="Times New Roman"/>
          <w:sz w:val="24"/>
          <w:szCs w:val="24"/>
        </w:rPr>
        <w:t>worsen</w:t>
      </w:r>
      <w:r w:rsidR="00AA2A13">
        <w:rPr>
          <w:rFonts w:ascii="Times New Roman" w:hAnsi="Times New Roman" w:cs="Times New Roman"/>
          <w:sz w:val="24"/>
          <w:szCs w:val="24"/>
        </w:rPr>
        <w:t xml:space="preserve"> </w:t>
      </w:r>
      <w:r w:rsidR="007F02B4">
        <w:rPr>
          <w:rFonts w:ascii="Times New Roman" w:hAnsi="Times New Roman" w:cs="Times New Roman"/>
          <w:sz w:val="24"/>
          <w:szCs w:val="24"/>
        </w:rPr>
        <w:t>healthy aging; o</w:t>
      </w:r>
      <w:r w:rsidR="001C5CE9">
        <w:rPr>
          <w:rFonts w:ascii="Times New Roman" w:hAnsi="Times New Roman" w:cs="Times New Roman"/>
          <w:sz w:val="24"/>
          <w:szCs w:val="24"/>
        </w:rPr>
        <w:t xml:space="preserve">ne of the biggest </w:t>
      </w:r>
      <w:r w:rsidR="00DE2FD3">
        <w:rPr>
          <w:rFonts w:ascii="Times New Roman" w:hAnsi="Times New Roman" w:cs="Times New Roman"/>
          <w:sz w:val="24"/>
          <w:szCs w:val="24"/>
        </w:rPr>
        <w:t>in improving the well-being of the elderly is the environment that they are located in</w:t>
      </w:r>
      <w:r w:rsidR="0070471D">
        <w:rPr>
          <w:rFonts w:ascii="Times New Roman" w:hAnsi="Times New Roman" w:cs="Times New Roman"/>
          <w:sz w:val="24"/>
          <w:szCs w:val="24"/>
        </w:rPr>
        <w:t>.</w:t>
      </w:r>
      <w:r w:rsidR="0036527E">
        <w:rPr>
          <w:rFonts w:ascii="Times New Roman" w:hAnsi="Times New Roman" w:cs="Times New Roman"/>
          <w:sz w:val="24"/>
          <w:szCs w:val="24"/>
        </w:rPr>
        <w:t xml:space="preserve"> The way that a house is constructed and designed can play a huge factor in determining whether an individual is suited to comfortably age in place.  Today, less than 1</w:t>
      </w:r>
      <w:r w:rsidR="00640959">
        <w:rPr>
          <w:rFonts w:ascii="Times New Roman" w:hAnsi="Times New Roman" w:cs="Times New Roman"/>
          <w:sz w:val="24"/>
          <w:szCs w:val="24"/>
        </w:rPr>
        <w:t xml:space="preserve"> percent</w:t>
      </w:r>
      <w:r w:rsidR="0036527E">
        <w:rPr>
          <w:rFonts w:ascii="Times New Roman" w:hAnsi="Times New Roman" w:cs="Times New Roman"/>
          <w:sz w:val="24"/>
          <w:szCs w:val="24"/>
        </w:rPr>
        <w:t xml:space="preserve"> of homes are suitable for this purpose, and people with the</w:t>
      </w:r>
      <w:r w:rsidR="00884DD9">
        <w:rPr>
          <w:rFonts w:ascii="Times New Roman" w:hAnsi="Times New Roman" w:cs="Times New Roman"/>
          <w:sz w:val="24"/>
          <w:szCs w:val="24"/>
        </w:rPr>
        <w:t xml:space="preserve"> end-</w:t>
      </w:r>
      <w:r w:rsidR="0036527E">
        <w:rPr>
          <w:rFonts w:ascii="Times New Roman" w:hAnsi="Times New Roman" w:cs="Times New Roman"/>
          <w:sz w:val="24"/>
          <w:szCs w:val="24"/>
        </w:rPr>
        <w:t xml:space="preserve">goal of aging in place often must either relocate to a safer place or renovate their home.  </w:t>
      </w:r>
      <w:r w:rsidR="003F2737">
        <w:rPr>
          <w:rFonts w:ascii="Times New Roman" w:hAnsi="Times New Roman" w:cs="Times New Roman"/>
          <w:sz w:val="24"/>
          <w:szCs w:val="24"/>
        </w:rPr>
        <w:t xml:space="preserve">The article, “The Relationship Between Housing Accessibility and Healthy Aging: The Case of Turkish Elderly Women,” </w:t>
      </w:r>
      <w:r w:rsidR="00C94E7E">
        <w:rPr>
          <w:rFonts w:ascii="Times New Roman" w:hAnsi="Times New Roman" w:cs="Times New Roman"/>
          <w:sz w:val="24"/>
          <w:szCs w:val="24"/>
        </w:rPr>
        <w:t xml:space="preserve">reports a study showing that elderly women tend to feel a </w:t>
      </w:r>
      <w:r w:rsidR="00454A8F">
        <w:rPr>
          <w:rFonts w:ascii="Times New Roman" w:hAnsi="Times New Roman" w:cs="Times New Roman"/>
          <w:sz w:val="24"/>
          <w:szCs w:val="24"/>
        </w:rPr>
        <w:t xml:space="preserve">sense of accomplishment and independence when </w:t>
      </w:r>
      <w:r w:rsidR="007B531B">
        <w:rPr>
          <w:rFonts w:ascii="Times New Roman" w:hAnsi="Times New Roman" w:cs="Times New Roman"/>
          <w:sz w:val="24"/>
          <w:szCs w:val="24"/>
        </w:rPr>
        <w:t xml:space="preserve">they </w:t>
      </w:r>
      <w:r w:rsidR="0067741D">
        <w:rPr>
          <w:rFonts w:ascii="Times New Roman" w:hAnsi="Times New Roman" w:cs="Times New Roman"/>
          <w:sz w:val="24"/>
          <w:szCs w:val="24"/>
        </w:rPr>
        <w:t>can achieve</w:t>
      </w:r>
      <w:r w:rsidR="00C910D4">
        <w:rPr>
          <w:rFonts w:ascii="Times New Roman" w:hAnsi="Times New Roman" w:cs="Times New Roman"/>
          <w:sz w:val="24"/>
          <w:szCs w:val="24"/>
        </w:rPr>
        <w:t xml:space="preserve"> tasks through their own functioning.  </w:t>
      </w:r>
      <w:r w:rsidR="00C819C3">
        <w:rPr>
          <w:rFonts w:ascii="Times New Roman" w:hAnsi="Times New Roman" w:cs="Times New Roman"/>
          <w:sz w:val="24"/>
          <w:szCs w:val="24"/>
        </w:rPr>
        <w:t>Performing the simplest of activities at home such as gardening, cooking, and bathing can bec</w:t>
      </w:r>
      <w:r w:rsidR="00C537DB">
        <w:rPr>
          <w:rFonts w:ascii="Times New Roman" w:hAnsi="Times New Roman" w:cs="Times New Roman"/>
          <w:sz w:val="24"/>
          <w:szCs w:val="24"/>
        </w:rPr>
        <w:t xml:space="preserve">ome large accomplishments with the right tools, </w:t>
      </w:r>
    </w:p>
    <w:p w14:paraId="42B8366D" w14:textId="69EB5B95" w:rsidR="00151491" w:rsidRDefault="00C537DB" w:rsidP="00151491">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aid</w:t>
      </w:r>
      <w:r w:rsidR="00B26C80">
        <w:rPr>
          <w:rFonts w:ascii="Times New Roman" w:hAnsi="Times New Roman" w:cs="Times New Roman"/>
          <w:sz w:val="24"/>
          <w:szCs w:val="24"/>
        </w:rPr>
        <w:t>ing</w:t>
      </w:r>
      <w:r>
        <w:rPr>
          <w:rFonts w:ascii="Times New Roman" w:hAnsi="Times New Roman" w:cs="Times New Roman"/>
          <w:sz w:val="24"/>
          <w:szCs w:val="24"/>
        </w:rPr>
        <w:t xml:space="preserve"> the elderly</w:t>
      </w:r>
      <w:r w:rsidR="00573B81">
        <w:rPr>
          <w:rFonts w:ascii="Times New Roman" w:hAnsi="Times New Roman" w:cs="Times New Roman"/>
          <w:sz w:val="24"/>
          <w:szCs w:val="24"/>
        </w:rPr>
        <w:t xml:space="preserve"> both mentally and physically.</w:t>
      </w:r>
      <w:r w:rsidR="00C4607F">
        <w:rPr>
          <w:rFonts w:ascii="Times New Roman" w:hAnsi="Times New Roman" w:cs="Times New Roman"/>
          <w:sz w:val="24"/>
          <w:szCs w:val="24"/>
        </w:rPr>
        <w:t xml:space="preserve"> </w:t>
      </w:r>
      <w:r w:rsidR="008A6E46">
        <w:rPr>
          <w:rFonts w:ascii="Times New Roman" w:hAnsi="Times New Roman" w:cs="Times New Roman"/>
          <w:sz w:val="24"/>
          <w:szCs w:val="24"/>
        </w:rPr>
        <w:t xml:space="preserve">The article </w:t>
      </w:r>
      <w:r w:rsidR="000C2C19">
        <w:rPr>
          <w:rFonts w:ascii="Times New Roman" w:hAnsi="Times New Roman" w:cs="Times New Roman"/>
          <w:sz w:val="24"/>
          <w:szCs w:val="24"/>
        </w:rPr>
        <w:t>continues</w:t>
      </w:r>
      <w:r w:rsidR="008A6E46">
        <w:rPr>
          <w:rFonts w:ascii="Times New Roman" w:hAnsi="Times New Roman" w:cs="Times New Roman"/>
          <w:sz w:val="24"/>
          <w:szCs w:val="24"/>
        </w:rPr>
        <w:t xml:space="preserve"> to stress how important it is for the elderly, especially women, to live in an environment where they can be successful and independent.  </w:t>
      </w:r>
      <w:r w:rsidR="009A604B">
        <w:rPr>
          <w:rFonts w:ascii="Times New Roman" w:hAnsi="Times New Roman" w:cs="Times New Roman"/>
          <w:sz w:val="24"/>
          <w:szCs w:val="24"/>
        </w:rPr>
        <w:t>Designing a space suitable for</w:t>
      </w:r>
      <w:r w:rsidR="008D2A01">
        <w:rPr>
          <w:rFonts w:ascii="Times New Roman" w:hAnsi="Times New Roman" w:cs="Times New Roman"/>
          <w:sz w:val="24"/>
          <w:szCs w:val="24"/>
        </w:rPr>
        <w:t xml:space="preserve"> the elderly to age</w:t>
      </w:r>
      <w:r w:rsidR="009A604B">
        <w:rPr>
          <w:rFonts w:ascii="Times New Roman" w:hAnsi="Times New Roman" w:cs="Times New Roman"/>
          <w:sz w:val="24"/>
          <w:szCs w:val="24"/>
        </w:rPr>
        <w:t xml:space="preserve"> in place will not only </w:t>
      </w:r>
      <w:r w:rsidR="008D2A01">
        <w:rPr>
          <w:rFonts w:ascii="Times New Roman" w:hAnsi="Times New Roman" w:cs="Times New Roman"/>
          <w:sz w:val="24"/>
          <w:szCs w:val="24"/>
        </w:rPr>
        <w:t xml:space="preserve">aid </w:t>
      </w:r>
      <w:r w:rsidR="00FD391A">
        <w:rPr>
          <w:rFonts w:ascii="Times New Roman" w:hAnsi="Times New Roman" w:cs="Times New Roman"/>
          <w:sz w:val="24"/>
          <w:szCs w:val="24"/>
        </w:rPr>
        <w:t>in their health physically by providing means of exercise, but also mentally</w:t>
      </w:r>
      <w:r w:rsidR="000F7521">
        <w:rPr>
          <w:rFonts w:ascii="Times New Roman" w:hAnsi="Times New Roman" w:cs="Times New Roman"/>
          <w:sz w:val="24"/>
          <w:szCs w:val="24"/>
        </w:rPr>
        <w:t xml:space="preserve"> as it </w:t>
      </w:r>
      <w:r w:rsidR="005661AB">
        <w:rPr>
          <w:rFonts w:ascii="Times New Roman" w:hAnsi="Times New Roman" w:cs="Times New Roman"/>
          <w:sz w:val="24"/>
          <w:szCs w:val="24"/>
        </w:rPr>
        <w:t xml:space="preserve">will help </w:t>
      </w:r>
      <w:r w:rsidR="00381169">
        <w:rPr>
          <w:rFonts w:ascii="Times New Roman" w:hAnsi="Times New Roman" w:cs="Times New Roman"/>
          <w:sz w:val="24"/>
          <w:szCs w:val="24"/>
        </w:rPr>
        <w:t>“</w:t>
      </w:r>
      <w:r w:rsidR="00C011CD">
        <w:rPr>
          <w:rFonts w:ascii="Times New Roman" w:hAnsi="Times New Roman" w:cs="Times New Roman"/>
          <w:sz w:val="24"/>
          <w:szCs w:val="24"/>
        </w:rPr>
        <w:t xml:space="preserve">maximize independence </w:t>
      </w:r>
      <w:r w:rsidR="00381169">
        <w:rPr>
          <w:rFonts w:ascii="Times New Roman" w:hAnsi="Times New Roman" w:cs="Times New Roman"/>
          <w:sz w:val="24"/>
          <w:szCs w:val="24"/>
        </w:rPr>
        <w:t>and the full participation of all people in all aspects of society” (</w:t>
      </w:r>
      <w:proofErr w:type="spellStart"/>
      <w:r w:rsidR="007B45AF">
        <w:rPr>
          <w:rFonts w:ascii="Times New Roman" w:hAnsi="Times New Roman" w:cs="Times New Roman"/>
          <w:sz w:val="24"/>
          <w:szCs w:val="24"/>
        </w:rPr>
        <w:t>Bilkent</w:t>
      </w:r>
      <w:proofErr w:type="spellEnd"/>
      <w:r w:rsidR="007B45AF">
        <w:rPr>
          <w:rFonts w:ascii="Times New Roman" w:hAnsi="Times New Roman" w:cs="Times New Roman"/>
          <w:sz w:val="24"/>
          <w:szCs w:val="24"/>
        </w:rPr>
        <w:t xml:space="preserve"> University, 345). </w:t>
      </w:r>
    </w:p>
    <w:p w14:paraId="28062059" w14:textId="61A3DDF1" w:rsidR="00F333F5" w:rsidRDefault="00F333F5" w:rsidP="00F333F5">
      <w:pPr>
        <w:spacing w:line="480" w:lineRule="auto"/>
        <w:jc w:val="center"/>
        <w:rPr>
          <w:rFonts w:ascii="Times New Roman" w:hAnsi="Times New Roman" w:cs="Times New Roman"/>
          <w:sz w:val="24"/>
          <w:szCs w:val="24"/>
        </w:rPr>
      </w:pPr>
      <w:r>
        <w:rPr>
          <w:rFonts w:ascii="Times New Roman" w:hAnsi="Times New Roman" w:cs="Times New Roman"/>
          <w:sz w:val="24"/>
          <w:szCs w:val="24"/>
        </w:rPr>
        <w:t>Designing for Those with Ambulatory Issues</w:t>
      </w:r>
    </w:p>
    <w:p w14:paraId="668663C1" w14:textId="65193317" w:rsidR="00F333F5" w:rsidRDefault="00F333F5" w:rsidP="00F333F5">
      <w:pPr>
        <w:spacing w:line="480" w:lineRule="auto"/>
        <w:rPr>
          <w:rFonts w:ascii="Times New Roman" w:hAnsi="Times New Roman" w:cs="Times New Roman"/>
          <w:sz w:val="24"/>
          <w:szCs w:val="24"/>
        </w:rPr>
      </w:pPr>
      <w:r>
        <w:rPr>
          <w:rFonts w:ascii="Times New Roman" w:hAnsi="Times New Roman" w:cs="Times New Roman"/>
          <w:sz w:val="24"/>
          <w:szCs w:val="24"/>
        </w:rPr>
        <w:tab/>
      </w:r>
      <w:r w:rsidR="00E30372">
        <w:rPr>
          <w:rFonts w:ascii="Times New Roman" w:hAnsi="Times New Roman" w:cs="Times New Roman"/>
          <w:sz w:val="24"/>
          <w:szCs w:val="24"/>
        </w:rPr>
        <w:t>The biggest fear of those who struggle with ambulatory issues is</w:t>
      </w:r>
      <w:r w:rsidR="002317CA">
        <w:rPr>
          <w:rFonts w:ascii="Times New Roman" w:hAnsi="Times New Roman" w:cs="Times New Roman"/>
          <w:sz w:val="24"/>
          <w:szCs w:val="24"/>
        </w:rPr>
        <w:t xml:space="preserve"> </w:t>
      </w:r>
      <w:r w:rsidR="00E30372">
        <w:rPr>
          <w:rFonts w:ascii="Times New Roman" w:hAnsi="Times New Roman" w:cs="Times New Roman"/>
          <w:sz w:val="24"/>
          <w:szCs w:val="24"/>
        </w:rPr>
        <w:t>naturally the fear of falling.</w:t>
      </w:r>
      <w:r w:rsidR="002317CA">
        <w:rPr>
          <w:rFonts w:ascii="Times New Roman" w:hAnsi="Times New Roman" w:cs="Times New Roman"/>
          <w:sz w:val="24"/>
          <w:szCs w:val="24"/>
        </w:rPr>
        <w:t xml:space="preserve">  There is a variety of different hazards that could </w:t>
      </w:r>
      <w:r w:rsidR="009800D7">
        <w:rPr>
          <w:rFonts w:ascii="Times New Roman" w:hAnsi="Times New Roman" w:cs="Times New Roman"/>
          <w:sz w:val="24"/>
          <w:szCs w:val="24"/>
        </w:rPr>
        <w:t>cause a</w:t>
      </w:r>
      <w:r w:rsidR="007A4D60">
        <w:rPr>
          <w:rFonts w:ascii="Times New Roman" w:hAnsi="Times New Roman" w:cs="Times New Roman"/>
          <w:sz w:val="24"/>
          <w:szCs w:val="24"/>
        </w:rPr>
        <w:t xml:space="preserve">n independently living senior </w:t>
      </w:r>
      <w:r w:rsidR="003255B6">
        <w:rPr>
          <w:rFonts w:ascii="Times New Roman" w:hAnsi="Times New Roman" w:cs="Times New Roman"/>
          <w:sz w:val="24"/>
          <w:szCs w:val="24"/>
        </w:rPr>
        <w:t>to lose balance, slip on a surface, or trip over an item</w:t>
      </w:r>
      <w:r w:rsidR="009E32C4">
        <w:rPr>
          <w:rFonts w:ascii="Times New Roman" w:hAnsi="Times New Roman" w:cs="Times New Roman"/>
          <w:sz w:val="24"/>
          <w:szCs w:val="24"/>
        </w:rPr>
        <w:t xml:space="preserve">. </w:t>
      </w:r>
      <w:r w:rsidR="00AE039F">
        <w:rPr>
          <w:rFonts w:ascii="Times New Roman" w:hAnsi="Times New Roman" w:cs="Times New Roman"/>
          <w:sz w:val="24"/>
          <w:szCs w:val="24"/>
        </w:rPr>
        <w:t xml:space="preserve">The bathroom is the most common place to </w:t>
      </w:r>
      <w:r w:rsidR="00CB37D0">
        <w:rPr>
          <w:rFonts w:ascii="Times New Roman" w:hAnsi="Times New Roman" w:cs="Times New Roman"/>
          <w:sz w:val="24"/>
          <w:szCs w:val="24"/>
        </w:rPr>
        <w:t>experience any one of these</w:t>
      </w:r>
      <w:r w:rsidR="00AE0AF0">
        <w:rPr>
          <w:rFonts w:ascii="Times New Roman" w:hAnsi="Times New Roman" w:cs="Times New Roman"/>
          <w:sz w:val="24"/>
          <w:szCs w:val="24"/>
        </w:rPr>
        <w:t xml:space="preserve"> occurrences, because many h</w:t>
      </w:r>
      <w:r w:rsidR="00CE77C6">
        <w:rPr>
          <w:rFonts w:ascii="Times New Roman" w:hAnsi="Times New Roman" w:cs="Times New Roman"/>
          <w:sz w:val="24"/>
          <w:szCs w:val="24"/>
        </w:rPr>
        <w:t xml:space="preserve">omes </w:t>
      </w:r>
      <w:r w:rsidR="00C75F7C">
        <w:rPr>
          <w:rFonts w:ascii="Times New Roman" w:hAnsi="Times New Roman" w:cs="Times New Roman"/>
          <w:sz w:val="24"/>
          <w:szCs w:val="24"/>
        </w:rPr>
        <w:t xml:space="preserve">are not designed with the ambulatorily challenged in mind.  </w:t>
      </w:r>
      <w:r w:rsidR="00E149A4">
        <w:rPr>
          <w:rFonts w:ascii="Times New Roman" w:hAnsi="Times New Roman" w:cs="Times New Roman"/>
          <w:sz w:val="24"/>
          <w:szCs w:val="24"/>
        </w:rPr>
        <w:t xml:space="preserve">While falling </w:t>
      </w:r>
      <w:r w:rsidR="0052752B">
        <w:rPr>
          <w:rFonts w:ascii="Times New Roman" w:hAnsi="Times New Roman" w:cs="Times New Roman"/>
          <w:sz w:val="24"/>
          <w:szCs w:val="24"/>
        </w:rPr>
        <w:t xml:space="preserve">can be overlooked as a </w:t>
      </w:r>
      <w:r w:rsidR="00CD394C">
        <w:rPr>
          <w:rFonts w:ascii="Times New Roman" w:hAnsi="Times New Roman" w:cs="Times New Roman"/>
          <w:sz w:val="24"/>
          <w:szCs w:val="24"/>
        </w:rPr>
        <w:t>serious cause of injury</w:t>
      </w:r>
      <w:r w:rsidR="00DD6F4C">
        <w:rPr>
          <w:rFonts w:ascii="Times New Roman" w:hAnsi="Times New Roman" w:cs="Times New Roman"/>
          <w:sz w:val="24"/>
          <w:szCs w:val="24"/>
        </w:rPr>
        <w:t xml:space="preserve"> to those who are younger in age, it</w:t>
      </w:r>
      <w:r w:rsidR="003D3F31">
        <w:rPr>
          <w:rFonts w:ascii="Times New Roman" w:hAnsi="Times New Roman" w:cs="Times New Roman"/>
          <w:sz w:val="24"/>
          <w:szCs w:val="24"/>
        </w:rPr>
        <w:t xml:space="preserve">s effects can be lethal to those who are older.  </w:t>
      </w:r>
      <w:r w:rsidR="00774EB0">
        <w:rPr>
          <w:rFonts w:ascii="Times New Roman" w:hAnsi="Times New Roman" w:cs="Times New Roman"/>
          <w:sz w:val="24"/>
          <w:szCs w:val="24"/>
        </w:rPr>
        <w:t>The article, “Fall Hazards</w:t>
      </w:r>
      <w:r w:rsidR="00797A05">
        <w:rPr>
          <w:rFonts w:ascii="Times New Roman" w:hAnsi="Times New Roman" w:cs="Times New Roman"/>
          <w:sz w:val="24"/>
          <w:szCs w:val="24"/>
        </w:rPr>
        <w:t xml:space="preserve"> Within Senior Independent Living: A Case-Control Study</w:t>
      </w:r>
      <w:r w:rsidR="00720412">
        <w:rPr>
          <w:rFonts w:ascii="Times New Roman" w:hAnsi="Times New Roman" w:cs="Times New Roman"/>
          <w:sz w:val="24"/>
          <w:szCs w:val="24"/>
        </w:rPr>
        <w:t xml:space="preserve">,” </w:t>
      </w:r>
      <w:r w:rsidR="00BF592D">
        <w:rPr>
          <w:rFonts w:ascii="Times New Roman" w:hAnsi="Times New Roman" w:cs="Times New Roman"/>
          <w:sz w:val="24"/>
          <w:szCs w:val="24"/>
        </w:rPr>
        <w:t>describes the severity of falling</w:t>
      </w:r>
      <w:r w:rsidR="00FD7189">
        <w:rPr>
          <w:rFonts w:ascii="Times New Roman" w:hAnsi="Times New Roman" w:cs="Times New Roman"/>
          <w:sz w:val="24"/>
          <w:szCs w:val="24"/>
        </w:rPr>
        <w:t xml:space="preserve"> as a senior citizen: “A fall history analysis indicated that falls occurred in the bathroom were significantly associated with hospitalization</w:t>
      </w:r>
      <w:r w:rsidR="00730A0D">
        <w:rPr>
          <w:rFonts w:ascii="Times New Roman" w:hAnsi="Times New Roman" w:cs="Times New Roman"/>
          <w:sz w:val="24"/>
          <w:szCs w:val="24"/>
        </w:rPr>
        <w:t xml:space="preserve">. </w:t>
      </w:r>
      <w:r w:rsidR="005E5B85">
        <w:rPr>
          <w:rFonts w:ascii="Times New Roman" w:hAnsi="Times New Roman" w:cs="Times New Roman"/>
          <w:sz w:val="24"/>
          <w:szCs w:val="24"/>
        </w:rPr>
        <w:t xml:space="preserve">For adults age 65 and above, falls can be life altering with the most serious consequences </w:t>
      </w:r>
      <w:r w:rsidR="00513832">
        <w:rPr>
          <w:rFonts w:ascii="Times New Roman" w:hAnsi="Times New Roman" w:cs="Times New Roman"/>
          <w:sz w:val="24"/>
          <w:szCs w:val="24"/>
        </w:rPr>
        <w:t>of falls leading to disability or even death</w:t>
      </w:r>
      <w:r w:rsidR="00730A0D">
        <w:rPr>
          <w:rFonts w:ascii="Times New Roman" w:hAnsi="Times New Roman" w:cs="Times New Roman"/>
          <w:sz w:val="24"/>
          <w:szCs w:val="24"/>
        </w:rPr>
        <w:t>.</w:t>
      </w:r>
      <w:r w:rsidR="00633B9E">
        <w:rPr>
          <w:rFonts w:ascii="Times New Roman" w:hAnsi="Times New Roman" w:cs="Times New Roman"/>
          <w:sz w:val="24"/>
          <w:szCs w:val="24"/>
        </w:rPr>
        <w:t>”  The article goes on to say that the severity of</w:t>
      </w:r>
      <w:r w:rsidR="002B352B">
        <w:rPr>
          <w:rFonts w:ascii="Times New Roman" w:hAnsi="Times New Roman" w:cs="Times New Roman"/>
          <w:sz w:val="24"/>
          <w:szCs w:val="24"/>
        </w:rPr>
        <w:t xml:space="preserve"> the </w:t>
      </w:r>
      <w:r w:rsidR="00633B9E">
        <w:rPr>
          <w:rFonts w:ascii="Times New Roman" w:hAnsi="Times New Roman" w:cs="Times New Roman"/>
          <w:sz w:val="24"/>
          <w:szCs w:val="24"/>
        </w:rPr>
        <w:t>consequences</w:t>
      </w:r>
      <w:r w:rsidR="002B352B">
        <w:rPr>
          <w:rFonts w:ascii="Times New Roman" w:hAnsi="Times New Roman" w:cs="Times New Roman"/>
          <w:sz w:val="24"/>
          <w:szCs w:val="24"/>
        </w:rPr>
        <w:t xml:space="preserve"> of falling increases </w:t>
      </w:r>
      <w:r w:rsidR="00EC2D62">
        <w:rPr>
          <w:rFonts w:ascii="Times New Roman" w:hAnsi="Times New Roman" w:cs="Times New Roman"/>
          <w:sz w:val="24"/>
          <w:szCs w:val="24"/>
        </w:rPr>
        <w:t>as people get older and develop ambulatory issues:</w:t>
      </w:r>
      <w:r w:rsidR="00730A0D">
        <w:rPr>
          <w:rFonts w:ascii="Times New Roman" w:hAnsi="Times New Roman" w:cs="Times New Roman"/>
          <w:sz w:val="24"/>
          <w:szCs w:val="24"/>
        </w:rPr>
        <w:t xml:space="preserve"> </w:t>
      </w:r>
      <w:r w:rsidR="00EC2D62">
        <w:rPr>
          <w:rFonts w:ascii="Times New Roman" w:hAnsi="Times New Roman" w:cs="Times New Roman"/>
          <w:sz w:val="24"/>
          <w:szCs w:val="24"/>
        </w:rPr>
        <w:t>“</w:t>
      </w:r>
      <w:r w:rsidR="00730A0D">
        <w:rPr>
          <w:rFonts w:ascii="Times New Roman" w:hAnsi="Times New Roman" w:cs="Times New Roman"/>
          <w:sz w:val="24"/>
          <w:szCs w:val="24"/>
        </w:rPr>
        <w:t>O</w:t>
      </w:r>
      <w:r w:rsidR="00513832">
        <w:rPr>
          <w:rFonts w:ascii="Times New Roman" w:hAnsi="Times New Roman" w:cs="Times New Roman"/>
          <w:sz w:val="24"/>
          <w:szCs w:val="24"/>
        </w:rPr>
        <w:t>ne third of older adults fall each year and half of this group will have</w:t>
      </w:r>
      <w:r w:rsidR="00F23B28">
        <w:rPr>
          <w:rFonts w:ascii="Times New Roman" w:hAnsi="Times New Roman" w:cs="Times New Roman"/>
          <w:sz w:val="24"/>
          <w:szCs w:val="24"/>
        </w:rPr>
        <w:t xml:space="preserve"> repeat falls</w:t>
      </w:r>
      <w:r w:rsidR="00730A0D">
        <w:rPr>
          <w:rFonts w:ascii="Times New Roman" w:hAnsi="Times New Roman" w:cs="Times New Roman"/>
          <w:sz w:val="24"/>
          <w:szCs w:val="24"/>
        </w:rPr>
        <w:t xml:space="preserve">. </w:t>
      </w:r>
      <w:r w:rsidR="00F23B28">
        <w:rPr>
          <w:rFonts w:ascii="Times New Roman" w:hAnsi="Times New Roman" w:cs="Times New Roman"/>
          <w:sz w:val="24"/>
          <w:szCs w:val="24"/>
        </w:rPr>
        <w:t>Older adults are especially vulnerab</w:t>
      </w:r>
      <w:r w:rsidR="002F56EB">
        <w:rPr>
          <w:rFonts w:ascii="Times New Roman" w:hAnsi="Times New Roman" w:cs="Times New Roman"/>
          <w:sz w:val="24"/>
          <w:szCs w:val="24"/>
        </w:rPr>
        <w:t xml:space="preserve">le to severe injuries </w:t>
      </w:r>
      <w:r w:rsidR="002557D9">
        <w:rPr>
          <w:rFonts w:ascii="Times New Roman" w:hAnsi="Times New Roman" w:cs="Times New Roman"/>
          <w:sz w:val="24"/>
          <w:szCs w:val="24"/>
        </w:rPr>
        <w:t xml:space="preserve">from fall accidents in their homes due to prevalent physical and cognitive limitations typically associated with aging.” </w:t>
      </w:r>
    </w:p>
    <w:p w14:paraId="3B5D8A6F" w14:textId="77777777" w:rsidR="00901DDB" w:rsidRDefault="005D1E41" w:rsidP="00F333F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Therefore, the </w:t>
      </w:r>
      <w:r w:rsidR="00666AC9">
        <w:rPr>
          <w:rFonts w:ascii="Times New Roman" w:hAnsi="Times New Roman" w:cs="Times New Roman"/>
          <w:sz w:val="24"/>
          <w:szCs w:val="24"/>
        </w:rPr>
        <w:t>ability</w:t>
      </w:r>
      <w:r>
        <w:rPr>
          <w:rFonts w:ascii="Times New Roman" w:hAnsi="Times New Roman" w:cs="Times New Roman"/>
          <w:sz w:val="24"/>
          <w:szCs w:val="24"/>
        </w:rPr>
        <w:t xml:space="preserve"> to access </w:t>
      </w:r>
      <w:r w:rsidR="00666AC9">
        <w:rPr>
          <w:rFonts w:ascii="Times New Roman" w:hAnsi="Times New Roman" w:cs="Times New Roman"/>
          <w:sz w:val="24"/>
          <w:szCs w:val="24"/>
        </w:rPr>
        <w:t>important areas such as the bathroom can become near</w:t>
      </w:r>
      <w:r w:rsidR="00C12717">
        <w:rPr>
          <w:rFonts w:ascii="Times New Roman" w:hAnsi="Times New Roman" w:cs="Times New Roman"/>
          <w:sz w:val="24"/>
          <w:szCs w:val="24"/>
        </w:rPr>
        <w:t>ly</w:t>
      </w:r>
      <w:r w:rsidR="00666AC9">
        <w:rPr>
          <w:rFonts w:ascii="Times New Roman" w:hAnsi="Times New Roman" w:cs="Times New Roman"/>
          <w:sz w:val="24"/>
          <w:szCs w:val="24"/>
        </w:rPr>
        <w:t xml:space="preserve"> impossible</w:t>
      </w:r>
      <w:r w:rsidR="00824CA6">
        <w:rPr>
          <w:rFonts w:ascii="Times New Roman" w:hAnsi="Times New Roman" w:cs="Times New Roman"/>
          <w:sz w:val="24"/>
          <w:szCs w:val="24"/>
        </w:rPr>
        <w:t xml:space="preserve"> for those who have trouble walking, stepping over </w:t>
      </w:r>
      <w:r w:rsidR="003F36F6">
        <w:rPr>
          <w:rFonts w:ascii="Times New Roman" w:hAnsi="Times New Roman" w:cs="Times New Roman"/>
          <w:sz w:val="24"/>
          <w:szCs w:val="24"/>
        </w:rPr>
        <w:t xml:space="preserve">or into things, </w:t>
      </w:r>
      <w:r w:rsidR="00806E07">
        <w:rPr>
          <w:rFonts w:ascii="Times New Roman" w:hAnsi="Times New Roman" w:cs="Times New Roman"/>
          <w:sz w:val="24"/>
          <w:szCs w:val="24"/>
        </w:rPr>
        <w:t>or sitting</w:t>
      </w:r>
      <w:r w:rsidR="00511323">
        <w:rPr>
          <w:rFonts w:ascii="Times New Roman" w:hAnsi="Times New Roman" w:cs="Times New Roman"/>
          <w:sz w:val="24"/>
          <w:szCs w:val="24"/>
        </w:rPr>
        <w:t>.</w:t>
      </w:r>
      <w:r w:rsidR="00A70583">
        <w:rPr>
          <w:rFonts w:ascii="Times New Roman" w:hAnsi="Times New Roman" w:cs="Times New Roman"/>
          <w:sz w:val="24"/>
          <w:szCs w:val="24"/>
        </w:rPr>
        <w:t xml:space="preserve">  </w:t>
      </w:r>
      <w:r w:rsidR="0097264F">
        <w:rPr>
          <w:rFonts w:ascii="Times New Roman" w:hAnsi="Times New Roman" w:cs="Times New Roman"/>
          <w:sz w:val="24"/>
          <w:szCs w:val="24"/>
        </w:rPr>
        <w:t xml:space="preserve">For </w:t>
      </w:r>
      <w:r w:rsidR="003F66DB">
        <w:rPr>
          <w:rFonts w:ascii="Times New Roman" w:hAnsi="Times New Roman" w:cs="Times New Roman"/>
          <w:sz w:val="24"/>
          <w:szCs w:val="24"/>
        </w:rPr>
        <w:t xml:space="preserve">the elderly who have </w:t>
      </w:r>
      <w:r w:rsidR="00390F3A">
        <w:rPr>
          <w:rFonts w:ascii="Times New Roman" w:hAnsi="Times New Roman" w:cs="Times New Roman"/>
          <w:sz w:val="24"/>
          <w:szCs w:val="24"/>
        </w:rPr>
        <w:t>these physical setbacks, getting into</w:t>
      </w:r>
      <w:r w:rsidR="00E25850">
        <w:rPr>
          <w:rFonts w:ascii="Times New Roman" w:hAnsi="Times New Roman" w:cs="Times New Roman"/>
          <w:sz w:val="24"/>
          <w:szCs w:val="24"/>
        </w:rPr>
        <w:t xml:space="preserve"> the bathtub</w:t>
      </w:r>
      <w:r w:rsidR="002B4B8D">
        <w:rPr>
          <w:rFonts w:ascii="Times New Roman" w:hAnsi="Times New Roman" w:cs="Times New Roman"/>
          <w:sz w:val="24"/>
          <w:szCs w:val="24"/>
        </w:rPr>
        <w:t>, shower, or onto the toilet c</w:t>
      </w:r>
      <w:r w:rsidR="000140C4">
        <w:rPr>
          <w:rFonts w:ascii="Times New Roman" w:hAnsi="Times New Roman" w:cs="Times New Roman"/>
          <w:sz w:val="24"/>
          <w:szCs w:val="24"/>
        </w:rPr>
        <w:t xml:space="preserve">am often </w:t>
      </w:r>
      <w:r w:rsidR="002B4B8D">
        <w:rPr>
          <w:rFonts w:ascii="Times New Roman" w:hAnsi="Times New Roman" w:cs="Times New Roman"/>
          <w:sz w:val="24"/>
          <w:szCs w:val="24"/>
        </w:rPr>
        <w:t>only be accomplished with the aid of assisted living</w:t>
      </w:r>
      <w:r w:rsidR="000140C4">
        <w:rPr>
          <w:rFonts w:ascii="Times New Roman" w:hAnsi="Times New Roman" w:cs="Times New Roman"/>
          <w:sz w:val="24"/>
          <w:szCs w:val="24"/>
        </w:rPr>
        <w:t xml:space="preserve">, making independently aging in place impossible.  </w:t>
      </w:r>
      <w:r w:rsidR="00162051">
        <w:rPr>
          <w:rFonts w:ascii="Times New Roman" w:hAnsi="Times New Roman" w:cs="Times New Roman"/>
          <w:sz w:val="24"/>
          <w:szCs w:val="24"/>
        </w:rPr>
        <w:t xml:space="preserve">Designers must incorporate universal design into their </w:t>
      </w:r>
      <w:r w:rsidR="006C2B20">
        <w:rPr>
          <w:rFonts w:ascii="Times New Roman" w:hAnsi="Times New Roman" w:cs="Times New Roman"/>
          <w:sz w:val="24"/>
          <w:szCs w:val="24"/>
        </w:rPr>
        <w:t xml:space="preserve">projects for </w:t>
      </w:r>
      <w:r w:rsidR="00CA5154">
        <w:rPr>
          <w:rFonts w:ascii="Times New Roman" w:hAnsi="Times New Roman" w:cs="Times New Roman"/>
          <w:sz w:val="24"/>
          <w:szCs w:val="24"/>
        </w:rPr>
        <w:t xml:space="preserve">the benefit of </w:t>
      </w:r>
      <w:r w:rsidR="006C2B20">
        <w:rPr>
          <w:rFonts w:ascii="Times New Roman" w:hAnsi="Times New Roman" w:cs="Times New Roman"/>
          <w:sz w:val="24"/>
          <w:szCs w:val="24"/>
        </w:rPr>
        <w:t>those who can and can</w:t>
      </w:r>
      <w:r w:rsidR="00BC7344">
        <w:rPr>
          <w:rFonts w:ascii="Times New Roman" w:hAnsi="Times New Roman" w:cs="Times New Roman"/>
          <w:sz w:val="24"/>
          <w:szCs w:val="24"/>
        </w:rPr>
        <w:t>not</w:t>
      </w:r>
      <w:r w:rsidR="00507564">
        <w:rPr>
          <w:rFonts w:ascii="Times New Roman" w:hAnsi="Times New Roman" w:cs="Times New Roman"/>
          <w:sz w:val="24"/>
          <w:szCs w:val="24"/>
        </w:rPr>
        <w:t xml:space="preserve"> </w:t>
      </w:r>
      <w:r w:rsidR="006C2B20">
        <w:rPr>
          <w:rFonts w:ascii="Times New Roman" w:hAnsi="Times New Roman" w:cs="Times New Roman"/>
          <w:sz w:val="24"/>
          <w:szCs w:val="24"/>
        </w:rPr>
        <w:t xml:space="preserve">walk, or have a difficult time doing so. </w:t>
      </w:r>
      <w:r w:rsidR="00CF2071">
        <w:rPr>
          <w:rFonts w:ascii="Times New Roman" w:hAnsi="Times New Roman" w:cs="Times New Roman"/>
          <w:sz w:val="24"/>
          <w:szCs w:val="24"/>
        </w:rPr>
        <w:t xml:space="preserve"> This includes rooms such as kitchens, bedrooms, and living rooms.  </w:t>
      </w:r>
      <w:r w:rsidR="002173E9">
        <w:rPr>
          <w:rFonts w:ascii="Times New Roman" w:hAnsi="Times New Roman" w:cs="Times New Roman"/>
          <w:sz w:val="24"/>
          <w:szCs w:val="24"/>
        </w:rPr>
        <w:t>Interior designers have many options to provide a safe space for people to age in place</w:t>
      </w:r>
      <w:r w:rsidR="003B27C1">
        <w:rPr>
          <w:rFonts w:ascii="Times New Roman" w:hAnsi="Times New Roman" w:cs="Times New Roman"/>
          <w:sz w:val="24"/>
          <w:szCs w:val="24"/>
        </w:rPr>
        <w:t>; many ensure that they incorporate</w:t>
      </w:r>
      <w:r w:rsidR="00EE510B">
        <w:rPr>
          <w:rFonts w:ascii="Times New Roman" w:hAnsi="Times New Roman" w:cs="Times New Roman"/>
          <w:sz w:val="24"/>
          <w:szCs w:val="24"/>
        </w:rPr>
        <w:t xml:space="preserve"> at least 36 inches</w:t>
      </w:r>
      <w:r w:rsidR="003B27C1">
        <w:rPr>
          <w:rFonts w:ascii="Times New Roman" w:hAnsi="Times New Roman" w:cs="Times New Roman"/>
          <w:sz w:val="24"/>
          <w:szCs w:val="24"/>
        </w:rPr>
        <w:t xml:space="preserve"> of empty space around furnishings for those in wheelchairs to get around</w:t>
      </w:r>
      <w:r w:rsidR="00F7124D">
        <w:rPr>
          <w:rFonts w:ascii="Times New Roman" w:hAnsi="Times New Roman" w:cs="Times New Roman"/>
          <w:sz w:val="24"/>
          <w:szCs w:val="24"/>
        </w:rPr>
        <w:t xml:space="preserve"> with ease, eliminate the option of sunken or risen rooms,</w:t>
      </w:r>
      <w:r w:rsidR="006408E4">
        <w:rPr>
          <w:rFonts w:ascii="Times New Roman" w:hAnsi="Times New Roman" w:cs="Times New Roman"/>
          <w:sz w:val="24"/>
          <w:szCs w:val="24"/>
        </w:rPr>
        <w:t xml:space="preserve"> install grab bars around bathroom utilities, </w:t>
      </w:r>
      <w:r w:rsidR="0024240C">
        <w:rPr>
          <w:rFonts w:ascii="Times New Roman" w:hAnsi="Times New Roman" w:cs="Times New Roman"/>
          <w:sz w:val="24"/>
          <w:szCs w:val="24"/>
        </w:rPr>
        <w:t>select walk-in showers and</w:t>
      </w:r>
      <w:r w:rsidR="0075683E">
        <w:rPr>
          <w:rFonts w:ascii="Times New Roman" w:hAnsi="Times New Roman" w:cs="Times New Roman"/>
          <w:sz w:val="24"/>
          <w:szCs w:val="24"/>
        </w:rPr>
        <w:t xml:space="preserve"> bathtubs, </w:t>
      </w:r>
      <w:r w:rsidR="0021493A">
        <w:rPr>
          <w:rFonts w:ascii="Times New Roman" w:hAnsi="Times New Roman" w:cs="Times New Roman"/>
          <w:sz w:val="24"/>
          <w:szCs w:val="24"/>
        </w:rPr>
        <w:t xml:space="preserve">decrease the height of countertops, cabinets, and chairs, and </w:t>
      </w:r>
      <w:r w:rsidR="000C05CF">
        <w:rPr>
          <w:rFonts w:ascii="Times New Roman" w:hAnsi="Times New Roman" w:cs="Times New Roman"/>
          <w:sz w:val="24"/>
          <w:szCs w:val="24"/>
        </w:rPr>
        <w:t xml:space="preserve">install larger doors at least 36 inches wide to accommodate those in wheelchairs. </w:t>
      </w:r>
    </w:p>
    <w:p w14:paraId="12C9F358" w14:textId="1513D3E2" w:rsidR="005D1E41" w:rsidRDefault="00901DDB" w:rsidP="00901DDB">
      <w:pPr>
        <w:spacing w:line="480" w:lineRule="auto"/>
        <w:jc w:val="center"/>
        <w:rPr>
          <w:rFonts w:ascii="Times New Roman" w:hAnsi="Times New Roman" w:cs="Times New Roman"/>
          <w:sz w:val="24"/>
          <w:szCs w:val="24"/>
        </w:rPr>
      </w:pPr>
      <w:r>
        <w:rPr>
          <w:rFonts w:ascii="Times New Roman" w:hAnsi="Times New Roman" w:cs="Times New Roman"/>
          <w:sz w:val="24"/>
          <w:szCs w:val="24"/>
        </w:rPr>
        <w:t>Designing for Those with Diminished Vision</w:t>
      </w:r>
    </w:p>
    <w:p w14:paraId="4B02546C" w14:textId="49775C58" w:rsidR="001821A3" w:rsidRDefault="006E71FE" w:rsidP="002B65D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common physical challenge that the elderly often suffer from is the lack of vision.  There are so many </w:t>
      </w:r>
      <w:r w:rsidR="00807F68">
        <w:rPr>
          <w:rFonts w:ascii="Times New Roman" w:hAnsi="Times New Roman" w:cs="Times New Roman"/>
          <w:sz w:val="24"/>
          <w:szCs w:val="24"/>
        </w:rPr>
        <w:t xml:space="preserve">side effects that occur from diminishing vision in seniors, such as </w:t>
      </w:r>
      <w:r w:rsidR="00A14C90">
        <w:rPr>
          <w:rFonts w:ascii="Times New Roman" w:hAnsi="Times New Roman" w:cs="Times New Roman"/>
          <w:sz w:val="24"/>
          <w:szCs w:val="24"/>
        </w:rPr>
        <w:t xml:space="preserve">lack of depth perception.  This makes traveling from room to room difficult, especially if </w:t>
      </w:r>
      <w:r w:rsidR="001F63D9">
        <w:rPr>
          <w:rFonts w:ascii="Times New Roman" w:hAnsi="Times New Roman" w:cs="Times New Roman"/>
          <w:sz w:val="24"/>
          <w:szCs w:val="24"/>
        </w:rPr>
        <w:t xml:space="preserve">there are highly contrasting color or pattern changes in flooring or wall color. </w:t>
      </w:r>
      <w:r w:rsidR="004A7CDD">
        <w:rPr>
          <w:rFonts w:ascii="Times New Roman" w:hAnsi="Times New Roman" w:cs="Times New Roman"/>
          <w:sz w:val="24"/>
          <w:szCs w:val="24"/>
        </w:rPr>
        <w:t xml:space="preserve">The lack of depth perception that comes along with diminished vision </w:t>
      </w:r>
      <w:r w:rsidR="0021082E">
        <w:rPr>
          <w:rFonts w:ascii="Times New Roman" w:hAnsi="Times New Roman" w:cs="Times New Roman"/>
          <w:sz w:val="24"/>
          <w:szCs w:val="24"/>
        </w:rPr>
        <w:t xml:space="preserve">can also cause swaying, or in worse cases, the inability to </w:t>
      </w:r>
      <w:r w:rsidR="002B65D8">
        <w:rPr>
          <w:rFonts w:ascii="Times New Roman" w:hAnsi="Times New Roman" w:cs="Times New Roman"/>
          <w:sz w:val="24"/>
          <w:szCs w:val="24"/>
        </w:rPr>
        <w:t xml:space="preserve">recognize </w:t>
      </w:r>
      <w:r w:rsidR="00D76344">
        <w:rPr>
          <w:rFonts w:ascii="Times New Roman" w:hAnsi="Times New Roman" w:cs="Times New Roman"/>
          <w:sz w:val="24"/>
          <w:szCs w:val="24"/>
        </w:rPr>
        <w:t xml:space="preserve">one’s own </w:t>
      </w:r>
      <w:r w:rsidR="00F441C0">
        <w:rPr>
          <w:rFonts w:ascii="Times New Roman" w:hAnsi="Times New Roman" w:cs="Times New Roman"/>
          <w:sz w:val="24"/>
          <w:szCs w:val="24"/>
        </w:rPr>
        <w:t>bodily movements.</w:t>
      </w:r>
      <w:r w:rsidR="00721AF2">
        <w:rPr>
          <w:rFonts w:ascii="Times New Roman" w:hAnsi="Times New Roman" w:cs="Times New Roman"/>
          <w:sz w:val="24"/>
          <w:szCs w:val="24"/>
        </w:rPr>
        <w:t xml:space="preserve">  </w:t>
      </w:r>
      <w:r w:rsidR="00551390">
        <w:rPr>
          <w:rFonts w:ascii="Times New Roman" w:hAnsi="Times New Roman" w:cs="Times New Roman"/>
          <w:sz w:val="24"/>
          <w:szCs w:val="24"/>
        </w:rPr>
        <w:t xml:space="preserve">A study from </w:t>
      </w:r>
      <w:r w:rsidR="009C4CAF">
        <w:rPr>
          <w:rFonts w:ascii="Times New Roman" w:hAnsi="Times New Roman" w:cs="Times New Roman"/>
          <w:sz w:val="24"/>
          <w:szCs w:val="24"/>
        </w:rPr>
        <w:t>the Prince of Wales Medical Research Institute</w:t>
      </w:r>
      <w:r w:rsidR="00551390">
        <w:rPr>
          <w:rFonts w:ascii="Times New Roman" w:hAnsi="Times New Roman" w:cs="Times New Roman"/>
          <w:sz w:val="24"/>
          <w:szCs w:val="24"/>
        </w:rPr>
        <w:t xml:space="preserve"> states, “When standing on the compliant surface, proprioceptive input from the feet and ankles is reduced, and subjects are compelled to rely more on other sensory and motor systems to maintain stability.</w:t>
      </w:r>
      <w:r w:rsidR="00B14FB8">
        <w:rPr>
          <w:rFonts w:ascii="Times New Roman" w:hAnsi="Times New Roman" w:cs="Times New Roman"/>
          <w:sz w:val="24"/>
          <w:szCs w:val="24"/>
        </w:rPr>
        <w:t xml:space="preserve">”  The article goes on to reveal </w:t>
      </w:r>
      <w:r w:rsidR="003D42C8">
        <w:rPr>
          <w:rFonts w:ascii="Times New Roman" w:hAnsi="Times New Roman" w:cs="Times New Roman"/>
          <w:sz w:val="24"/>
          <w:szCs w:val="24"/>
        </w:rPr>
        <w:t xml:space="preserve">that the </w:t>
      </w:r>
      <w:r w:rsidR="009B4542">
        <w:rPr>
          <w:rFonts w:ascii="Times New Roman" w:hAnsi="Times New Roman" w:cs="Times New Roman"/>
          <w:sz w:val="24"/>
          <w:szCs w:val="24"/>
        </w:rPr>
        <w:t xml:space="preserve">most common cause of swaying </w:t>
      </w:r>
      <w:r w:rsidR="00A03D67">
        <w:rPr>
          <w:rFonts w:ascii="Times New Roman" w:hAnsi="Times New Roman" w:cs="Times New Roman"/>
          <w:sz w:val="24"/>
          <w:szCs w:val="24"/>
        </w:rPr>
        <w:t>is</w:t>
      </w:r>
      <w:r w:rsidR="009B4542">
        <w:rPr>
          <w:rFonts w:ascii="Times New Roman" w:hAnsi="Times New Roman" w:cs="Times New Roman"/>
          <w:sz w:val="24"/>
          <w:szCs w:val="24"/>
        </w:rPr>
        <w:t xml:space="preserve"> linked to </w:t>
      </w:r>
      <w:r w:rsidR="00A03D67">
        <w:rPr>
          <w:rFonts w:ascii="Times New Roman" w:hAnsi="Times New Roman" w:cs="Times New Roman"/>
          <w:sz w:val="24"/>
          <w:szCs w:val="24"/>
        </w:rPr>
        <w:t>contrast sensitivity (</w:t>
      </w:r>
      <w:r w:rsidR="00ED2CB6">
        <w:rPr>
          <w:rFonts w:ascii="Times New Roman" w:hAnsi="Times New Roman" w:cs="Times New Roman"/>
          <w:sz w:val="24"/>
          <w:szCs w:val="24"/>
        </w:rPr>
        <w:t>Lord/</w:t>
      </w:r>
      <w:proofErr w:type="spellStart"/>
      <w:r w:rsidR="00ED2CB6">
        <w:rPr>
          <w:rFonts w:ascii="Times New Roman" w:hAnsi="Times New Roman" w:cs="Times New Roman"/>
          <w:sz w:val="24"/>
          <w:szCs w:val="24"/>
        </w:rPr>
        <w:t>Menz</w:t>
      </w:r>
      <w:proofErr w:type="spellEnd"/>
      <w:r w:rsidR="00ED2CB6">
        <w:rPr>
          <w:rFonts w:ascii="Times New Roman" w:hAnsi="Times New Roman" w:cs="Times New Roman"/>
          <w:sz w:val="24"/>
          <w:szCs w:val="24"/>
        </w:rPr>
        <w:t xml:space="preserve"> 308)</w:t>
      </w:r>
      <w:r w:rsidR="00A03D67">
        <w:rPr>
          <w:rFonts w:ascii="Times New Roman" w:hAnsi="Times New Roman" w:cs="Times New Roman"/>
          <w:sz w:val="24"/>
          <w:szCs w:val="24"/>
        </w:rPr>
        <w:t>.</w:t>
      </w:r>
      <w:r w:rsidR="00ED2CB6">
        <w:rPr>
          <w:rFonts w:ascii="Times New Roman" w:hAnsi="Times New Roman" w:cs="Times New Roman"/>
          <w:sz w:val="24"/>
          <w:szCs w:val="24"/>
        </w:rPr>
        <w:t xml:space="preserve"> </w:t>
      </w:r>
      <w:r w:rsidR="007C1902">
        <w:rPr>
          <w:rFonts w:ascii="Times New Roman" w:hAnsi="Times New Roman" w:cs="Times New Roman"/>
          <w:sz w:val="24"/>
          <w:szCs w:val="24"/>
        </w:rPr>
        <w:t xml:space="preserve"> Naturally, swaying can lead to falling which, as </w:t>
      </w:r>
      <w:r w:rsidR="007C1902">
        <w:rPr>
          <w:rFonts w:ascii="Times New Roman" w:hAnsi="Times New Roman" w:cs="Times New Roman"/>
          <w:sz w:val="24"/>
          <w:szCs w:val="24"/>
        </w:rPr>
        <w:lastRenderedPageBreak/>
        <w:t xml:space="preserve">previously discussed, can </w:t>
      </w:r>
      <w:r w:rsidR="00781291">
        <w:rPr>
          <w:rFonts w:ascii="Times New Roman" w:hAnsi="Times New Roman" w:cs="Times New Roman"/>
          <w:sz w:val="24"/>
          <w:szCs w:val="24"/>
        </w:rPr>
        <w:t xml:space="preserve">have </w:t>
      </w:r>
      <w:r w:rsidR="007C1902">
        <w:rPr>
          <w:rFonts w:ascii="Times New Roman" w:hAnsi="Times New Roman" w:cs="Times New Roman"/>
          <w:sz w:val="24"/>
          <w:szCs w:val="24"/>
        </w:rPr>
        <w:t>fatal</w:t>
      </w:r>
      <w:r w:rsidR="00781291">
        <w:rPr>
          <w:rFonts w:ascii="Times New Roman" w:hAnsi="Times New Roman" w:cs="Times New Roman"/>
          <w:sz w:val="24"/>
          <w:szCs w:val="24"/>
        </w:rPr>
        <w:t xml:space="preserve"> consequences, especially</w:t>
      </w:r>
      <w:r w:rsidR="007C1902">
        <w:rPr>
          <w:rFonts w:ascii="Times New Roman" w:hAnsi="Times New Roman" w:cs="Times New Roman"/>
          <w:sz w:val="24"/>
          <w:szCs w:val="24"/>
        </w:rPr>
        <w:t xml:space="preserve"> to the </w:t>
      </w:r>
      <w:r w:rsidR="00781291">
        <w:rPr>
          <w:rFonts w:ascii="Times New Roman" w:hAnsi="Times New Roman" w:cs="Times New Roman"/>
          <w:sz w:val="24"/>
          <w:szCs w:val="24"/>
        </w:rPr>
        <w:t xml:space="preserve">aged.  </w:t>
      </w:r>
      <w:r w:rsidR="00200F01">
        <w:rPr>
          <w:rFonts w:ascii="Times New Roman" w:hAnsi="Times New Roman" w:cs="Times New Roman"/>
          <w:sz w:val="24"/>
          <w:szCs w:val="24"/>
        </w:rPr>
        <w:t>Designers must keep in mind when designing a universal space for the elderly to properly operate in</w:t>
      </w:r>
      <w:r w:rsidR="007A6041">
        <w:rPr>
          <w:rFonts w:ascii="Times New Roman" w:hAnsi="Times New Roman" w:cs="Times New Roman"/>
          <w:sz w:val="24"/>
          <w:szCs w:val="24"/>
        </w:rPr>
        <w:t xml:space="preserve"> that those with diminished vision not only have a difficult time seeing around them, but also almost always experience swaying as a side effect.  </w:t>
      </w:r>
      <w:r w:rsidR="00FB458C">
        <w:rPr>
          <w:rFonts w:ascii="Times New Roman" w:hAnsi="Times New Roman" w:cs="Times New Roman"/>
          <w:sz w:val="24"/>
          <w:szCs w:val="24"/>
        </w:rPr>
        <w:t>Once again, designers are discovering new and innovative ways</w:t>
      </w:r>
      <w:r w:rsidR="002807D2">
        <w:rPr>
          <w:rFonts w:ascii="Times New Roman" w:hAnsi="Times New Roman" w:cs="Times New Roman"/>
          <w:sz w:val="24"/>
          <w:szCs w:val="24"/>
        </w:rPr>
        <w:t xml:space="preserve"> </w:t>
      </w:r>
      <w:r w:rsidR="00624D86">
        <w:rPr>
          <w:rFonts w:ascii="Times New Roman" w:hAnsi="Times New Roman" w:cs="Times New Roman"/>
          <w:sz w:val="24"/>
          <w:szCs w:val="24"/>
        </w:rPr>
        <w:t xml:space="preserve">to </w:t>
      </w:r>
      <w:r w:rsidR="007A5F3D">
        <w:rPr>
          <w:rFonts w:ascii="Times New Roman" w:hAnsi="Times New Roman" w:cs="Times New Roman"/>
          <w:sz w:val="24"/>
          <w:szCs w:val="24"/>
        </w:rPr>
        <w:t>assist the elderly</w:t>
      </w:r>
      <w:r w:rsidR="0024605C">
        <w:rPr>
          <w:rFonts w:ascii="Times New Roman" w:hAnsi="Times New Roman" w:cs="Times New Roman"/>
          <w:sz w:val="24"/>
          <w:szCs w:val="24"/>
        </w:rPr>
        <w:t xml:space="preserve"> with these problems</w:t>
      </w:r>
      <w:r w:rsidR="00F36E19">
        <w:rPr>
          <w:rFonts w:ascii="Times New Roman" w:hAnsi="Times New Roman" w:cs="Times New Roman"/>
          <w:sz w:val="24"/>
          <w:szCs w:val="24"/>
        </w:rPr>
        <w:t>; enlarged warning and explanatory signage</w:t>
      </w:r>
      <w:r w:rsidR="007478A0">
        <w:rPr>
          <w:rFonts w:ascii="Times New Roman" w:hAnsi="Times New Roman" w:cs="Times New Roman"/>
          <w:sz w:val="24"/>
          <w:szCs w:val="24"/>
        </w:rPr>
        <w:t xml:space="preserve"> can be</w:t>
      </w:r>
      <w:r w:rsidR="00F36E19">
        <w:rPr>
          <w:rFonts w:ascii="Times New Roman" w:hAnsi="Times New Roman" w:cs="Times New Roman"/>
          <w:sz w:val="24"/>
          <w:szCs w:val="24"/>
        </w:rPr>
        <w:t xml:space="preserve"> incorporated into spaces</w:t>
      </w:r>
      <w:r w:rsidR="0092764C">
        <w:rPr>
          <w:rFonts w:ascii="Times New Roman" w:hAnsi="Times New Roman" w:cs="Times New Roman"/>
          <w:sz w:val="24"/>
          <w:szCs w:val="24"/>
        </w:rPr>
        <w:t xml:space="preserve"> </w:t>
      </w:r>
      <w:r w:rsidR="007478A0">
        <w:rPr>
          <w:rFonts w:ascii="Times New Roman" w:hAnsi="Times New Roman" w:cs="Times New Roman"/>
          <w:sz w:val="24"/>
          <w:szCs w:val="24"/>
        </w:rPr>
        <w:t>and</w:t>
      </w:r>
      <w:r w:rsidR="0092764C">
        <w:rPr>
          <w:rFonts w:ascii="Times New Roman" w:hAnsi="Times New Roman" w:cs="Times New Roman"/>
          <w:sz w:val="24"/>
          <w:szCs w:val="24"/>
        </w:rPr>
        <w:t xml:space="preserve"> placed at </w:t>
      </w:r>
      <w:r w:rsidR="005A23AE">
        <w:rPr>
          <w:rFonts w:ascii="Times New Roman" w:hAnsi="Times New Roman" w:cs="Times New Roman"/>
          <w:sz w:val="24"/>
          <w:szCs w:val="24"/>
        </w:rPr>
        <w:t xml:space="preserve">the </w:t>
      </w:r>
      <w:r w:rsidR="007478A0">
        <w:rPr>
          <w:rFonts w:ascii="Times New Roman" w:hAnsi="Times New Roman" w:cs="Times New Roman"/>
          <w:sz w:val="24"/>
          <w:szCs w:val="24"/>
        </w:rPr>
        <w:t>standard eye level of those who are both standing and seated.</w:t>
      </w:r>
      <w:r w:rsidR="00117D77">
        <w:rPr>
          <w:rFonts w:ascii="Times New Roman" w:hAnsi="Times New Roman" w:cs="Times New Roman"/>
          <w:sz w:val="24"/>
          <w:szCs w:val="24"/>
        </w:rPr>
        <w:t xml:space="preserve"> </w:t>
      </w:r>
      <w:r w:rsidR="00331A79">
        <w:rPr>
          <w:rFonts w:ascii="Times New Roman" w:hAnsi="Times New Roman" w:cs="Times New Roman"/>
          <w:sz w:val="24"/>
          <w:szCs w:val="24"/>
        </w:rPr>
        <w:t xml:space="preserve"> </w:t>
      </w:r>
      <w:r w:rsidR="00175877">
        <w:rPr>
          <w:rFonts w:ascii="Times New Roman" w:hAnsi="Times New Roman" w:cs="Times New Roman"/>
          <w:sz w:val="24"/>
          <w:szCs w:val="24"/>
        </w:rPr>
        <w:t>The same precautions that designers have the option of taking when designing a space for the ambulatorily challenged</w:t>
      </w:r>
      <w:r w:rsidR="00DF207F">
        <w:rPr>
          <w:rFonts w:ascii="Times New Roman" w:hAnsi="Times New Roman" w:cs="Times New Roman"/>
          <w:sz w:val="24"/>
          <w:szCs w:val="24"/>
        </w:rPr>
        <w:t xml:space="preserve"> can be incorporated into a space for those with diminishing vision.</w:t>
      </w:r>
      <w:r w:rsidR="00AF6C1E">
        <w:rPr>
          <w:rFonts w:ascii="Times New Roman" w:hAnsi="Times New Roman" w:cs="Times New Roman"/>
          <w:sz w:val="24"/>
          <w:szCs w:val="24"/>
        </w:rPr>
        <w:t xml:space="preserve"> </w:t>
      </w:r>
    </w:p>
    <w:p w14:paraId="34B447B7" w14:textId="46F90327" w:rsidR="00901DDB" w:rsidRDefault="00AF6C1E" w:rsidP="00AF6C1E">
      <w:pPr>
        <w:spacing w:line="480" w:lineRule="auto"/>
        <w:jc w:val="center"/>
        <w:rPr>
          <w:rFonts w:ascii="Times New Roman" w:hAnsi="Times New Roman" w:cs="Times New Roman"/>
          <w:sz w:val="24"/>
          <w:szCs w:val="24"/>
        </w:rPr>
      </w:pPr>
      <w:r>
        <w:rPr>
          <w:rFonts w:ascii="Times New Roman" w:hAnsi="Times New Roman" w:cs="Times New Roman"/>
          <w:sz w:val="24"/>
          <w:szCs w:val="24"/>
        </w:rPr>
        <w:t>Designing for Those with Memory Loss</w:t>
      </w:r>
    </w:p>
    <w:p w14:paraId="0244C8CC" w14:textId="6D66BA7D" w:rsidR="002078DF" w:rsidRDefault="00AF6C1E" w:rsidP="00AF6C1E">
      <w:pPr>
        <w:spacing w:line="48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Perhaps the most complex of challenges that senior citizens face with age is the loss of memory.  This occurrence is deeply psychological and deeply studied in hopes to combat the mental obstacles that occur with conditions such as Alzheimer’s and cases of dementia. </w:t>
      </w:r>
      <w:r w:rsidR="009D18D3">
        <w:rPr>
          <w:rFonts w:ascii="Times New Roman" w:hAnsi="Times New Roman" w:cs="Times New Roman"/>
          <w:sz w:val="24"/>
          <w:szCs w:val="24"/>
        </w:rPr>
        <w:t xml:space="preserve"> </w:t>
      </w:r>
      <w:r w:rsidR="00BE4132">
        <w:rPr>
          <w:rFonts w:ascii="Times New Roman" w:hAnsi="Times New Roman" w:cs="Times New Roman"/>
          <w:sz w:val="24"/>
          <w:szCs w:val="24"/>
        </w:rPr>
        <w:t>Dementia</w:t>
      </w:r>
      <w:r w:rsidR="009D18D3">
        <w:rPr>
          <w:rFonts w:ascii="Times New Roman" w:hAnsi="Times New Roman" w:cs="Times New Roman"/>
          <w:sz w:val="24"/>
          <w:szCs w:val="24"/>
        </w:rPr>
        <w:t xml:space="preserve"> is such a common </w:t>
      </w:r>
      <w:r w:rsidR="006304AD">
        <w:rPr>
          <w:rFonts w:ascii="Times New Roman" w:hAnsi="Times New Roman" w:cs="Times New Roman"/>
          <w:sz w:val="24"/>
          <w:szCs w:val="24"/>
        </w:rPr>
        <w:t>disease</w:t>
      </w:r>
      <w:r w:rsidR="00BE4132">
        <w:rPr>
          <w:rFonts w:ascii="Times New Roman" w:hAnsi="Times New Roman" w:cs="Times New Roman"/>
          <w:sz w:val="24"/>
          <w:szCs w:val="24"/>
        </w:rPr>
        <w:t>;</w:t>
      </w:r>
      <w:r w:rsidR="006304AD">
        <w:rPr>
          <w:rFonts w:ascii="Times New Roman" w:hAnsi="Times New Roman" w:cs="Times New Roman"/>
          <w:sz w:val="24"/>
          <w:szCs w:val="24"/>
        </w:rPr>
        <w:t xml:space="preserve"> studies show more than 40 percent of patients</w:t>
      </w:r>
      <w:r w:rsidR="00BE4132">
        <w:rPr>
          <w:rFonts w:ascii="Times New Roman" w:hAnsi="Times New Roman" w:cs="Times New Roman"/>
          <w:sz w:val="24"/>
          <w:szCs w:val="24"/>
        </w:rPr>
        <w:t xml:space="preserve"> in hospitals over the age of 70 have had dementia,</w:t>
      </w:r>
      <w:r w:rsidR="00AC41D4">
        <w:rPr>
          <w:rFonts w:ascii="Times New Roman" w:hAnsi="Times New Roman" w:cs="Times New Roman"/>
          <w:sz w:val="24"/>
          <w:szCs w:val="24"/>
        </w:rPr>
        <w:t xml:space="preserve"> and 47 million people suffer from it worldwide.</w:t>
      </w:r>
      <w:r w:rsidR="00943B34">
        <w:rPr>
          <w:rFonts w:ascii="Times New Roman" w:hAnsi="Times New Roman" w:cs="Times New Roman"/>
          <w:sz w:val="24"/>
          <w:szCs w:val="24"/>
        </w:rPr>
        <w:t xml:space="preserve"> </w:t>
      </w:r>
      <w:r>
        <w:rPr>
          <w:rFonts w:ascii="Times New Roman" w:hAnsi="Times New Roman" w:cs="Times New Roman"/>
          <w:sz w:val="24"/>
          <w:szCs w:val="24"/>
        </w:rPr>
        <w:t xml:space="preserve"> If an interior designer (who is not familiar with the mental conditions that can </w:t>
      </w:r>
      <w:proofErr w:type="gramStart"/>
      <w:r>
        <w:rPr>
          <w:rFonts w:ascii="Times New Roman" w:hAnsi="Times New Roman" w:cs="Times New Roman"/>
          <w:sz w:val="24"/>
          <w:szCs w:val="24"/>
        </w:rPr>
        <w:t>effect</w:t>
      </w:r>
      <w:proofErr w:type="gramEnd"/>
      <w:r>
        <w:rPr>
          <w:rFonts w:ascii="Times New Roman" w:hAnsi="Times New Roman" w:cs="Times New Roman"/>
          <w:sz w:val="24"/>
          <w:szCs w:val="24"/>
        </w:rPr>
        <w:t xml:space="preserve"> the elderly in these cases) designs a space unsuited to fit the needs specific to memory loss, patients can be triggered and go into emotional overdrive</w:t>
      </w:r>
      <w:r w:rsidR="001356C3">
        <w:rPr>
          <w:rFonts w:ascii="Times New Roman" w:hAnsi="Times New Roman" w:cs="Times New Roman"/>
          <w:sz w:val="24"/>
          <w:szCs w:val="24"/>
        </w:rPr>
        <w:t xml:space="preserve">, throwing fits or becoming increasingly </w:t>
      </w:r>
      <w:r w:rsidR="006270BD">
        <w:rPr>
          <w:rFonts w:ascii="Times New Roman" w:hAnsi="Times New Roman" w:cs="Times New Roman"/>
          <w:sz w:val="24"/>
          <w:szCs w:val="24"/>
        </w:rPr>
        <w:t xml:space="preserve">agitated or </w:t>
      </w:r>
      <w:r w:rsidR="00112628">
        <w:rPr>
          <w:rFonts w:ascii="Times New Roman" w:hAnsi="Times New Roman" w:cs="Times New Roman"/>
          <w:sz w:val="24"/>
          <w:szCs w:val="24"/>
        </w:rPr>
        <w:t>a</w:t>
      </w:r>
      <w:r w:rsidR="006270BD">
        <w:rPr>
          <w:rFonts w:ascii="Times New Roman" w:hAnsi="Times New Roman" w:cs="Times New Roman"/>
          <w:sz w:val="24"/>
          <w:szCs w:val="24"/>
        </w:rPr>
        <w:t xml:space="preserve">ggressive. </w:t>
      </w:r>
      <w:r w:rsidR="008C269E">
        <w:rPr>
          <w:rFonts w:ascii="Times New Roman" w:hAnsi="Times New Roman" w:cs="Times New Roman"/>
          <w:sz w:val="24"/>
          <w:szCs w:val="24"/>
        </w:rPr>
        <w:t>Before designing a universal space suited for</w:t>
      </w:r>
      <w:r w:rsidR="00B65ABD">
        <w:rPr>
          <w:rFonts w:ascii="Times New Roman" w:hAnsi="Times New Roman" w:cs="Times New Roman"/>
          <w:sz w:val="24"/>
          <w:szCs w:val="24"/>
        </w:rPr>
        <w:t xml:space="preserve"> the elderly who suffer to memory loss, interior designers should become well versed </w:t>
      </w:r>
      <w:r w:rsidR="00112628">
        <w:rPr>
          <w:rFonts w:ascii="Times New Roman" w:hAnsi="Times New Roman" w:cs="Times New Roman"/>
          <w:sz w:val="24"/>
          <w:szCs w:val="24"/>
        </w:rPr>
        <w:t xml:space="preserve">with the </w:t>
      </w:r>
      <w:r w:rsidR="00E901EB">
        <w:rPr>
          <w:rFonts w:ascii="Times New Roman" w:hAnsi="Times New Roman" w:cs="Times New Roman"/>
          <w:sz w:val="24"/>
          <w:szCs w:val="24"/>
        </w:rPr>
        <w:t>aid that these patients may need to become comfortable</w:t>
      </w:r>
      <w:r w:rsidR="00F15340">
        <w:rPr>
          <w:rFonts w:ascii="Times New Roman" w:hAnsi="Times New Roman" w:cs="Times New Roman"/>
          <w:sz w:val="24"/>
          <w:szCs w:val="24"/>
        </w:rPr>
        <w:t xml:space="preserve">.  </w:t>
      </w:r>
      <w:r w:rsidR="001A2249">
        <w:rPr>
          <w:rFonts w:ascii="Times New Roman" w:hAnsi="Times New Roman" w:cs="Times New Roman"/>
          <w:sz w:val="24"/>
          <w:szCs w:val="24"/>
        </w:rPr>
        <w:t xml:space="preserve">The </w:t>
      </w:r>
      <w:r w:rsidR="00846DC6">
        <w:rPr>
          <w:rFonts w:ascii="Times New Roman" w:hAnsi="Times New Roman" w:cs="Times New Roman"/>
          <w:sz w:val="24"/>
          <w:szCs w:val="24"/>
        </w:rPr>
        <w:t>article</w:t>
      </w:r>
      <w:r w:rsidR="001A2249">
        <w:rPr>
          <w:rFonts w:ascii="Times New Roman" w:hAnsi="Times New Roman" w:cs="Times New Roman"/>
          <w:sz w:val="24"/>
          <w:szCs w:val="24"/>
        </w:rPr>
        <w:t>,</w:t>
      </w:r>
      <w:r w:rsidR="00846DC6">
        <w:rPr>
          <w:rFonts w:ascii="Times New Roman" w:hAnsi="Times New Roman" w:cs="Times New Roman"/>
          <w:sz w:val="24"/>
          <w:szCs w:val="24"/>
        </w:rPr>
        <w:t xml:space="preserve"> “Examining Relationships between Physical Environments and Behaviors of Residents with De</w:t>
      </w:r>
      <w:r w:rsidR="00820DBF">
        <w:rPr>
          <w:rFonts w:ascii="Times New Roman" w:hAnsi="Times New Roman" w:cs="Times New Roman"/>
          <w:sz w:val="24"/>
          <w:szCs w:val="24"/>
        </w:rPr>
        <w:t>mentia in a Retrofit Special Care Unit”</w:t>
      </w:r>
      <w:r w:rsidR="00051D23">
        <w:rPr>
          <w:rFonts w:ascii="Times New Roman" w:hAnsi="Times New Roman" w:cs="Times New Roman"/>
          <w:sz w:val="24"/>
          <w:szCs w:val="24"/>
        </w:rPr>
        <w:t xml:space="preserve"> says that, “Aesthetics, </w:t>
      </w:r>
      <w:r w:rsidR="001079DC">
        <w:rPr>
          <w:rFonts w:ascii="Times New Roman" w:hAnsi="Times New Roman" w:cs="Times New Roman"/>
          <w:sz w:val="24"/>
          <w:szCs w:val="24"/>
        </w:rPr>
        <w:t xml:space="preserve">social setting involvement, person behavior or self-care, reading/hobbies, meaningful </w:t>
      </w:r>
      <w:r w:rsidR="001079DC">
        <w:rPr>
          <w:rFonts w:ascii="Times New Roman" w:hAnsi="Times New Roman" w:cs="Times New Roman"/>
          <w:sz w:val="24"/>
          <w:szCs w:val="24"/>
        </w:rPr>
        <w:lastRenderedPageBreak/>
        <w:t>conversations,</w:t>
      </w:r>
      <w:r w:rsidR="00A9014A">
        <w:rPr>
          <w:rFonts w:ascii="Times New Roman" w:hAnsi="Times New Roman" w:cs="Times New Roman"/>
          <w:sz w:val="24"/>
          <w:szCs w:val="24"/>
        </w:rPr>
        <w:t xml:space="preserve"> ability to </w:t>
      </w:r>
      <w:r w:rsidR="00DA70E5">
        <w:rPr>
          <w:rFonts w:ascii="Times New Roman" w:hAnsi="Times New Roman" w:cs="Times New Roman"/>
          <w:sz w:val="24"/>
          <w:szCs w:val="24"/>
        </w:rPr>
        <w:t>participate in meaningful activities</w:t>
      </w:r>
      <w:r w:rsidR="00010862">
        <w:rPr>
          <w:rFonts w:ascii="Times New Roman" w:hAnsi="Times New Roman" w:cs="Times New Roman"/>
          <w:sz w:val="24"/>
          <w:szCs w:val="24"/>
        </w:rPr>
        <w:t>, and social and family relationships” all</w:t>
      </w:r>
      <w:r w:rsidR="001B467F">
        <w:rPr>
          <w:rFonts w:ascii="Times New Roman" w:hAnsi="Times New Roman" w:cs="Times New Roman"/>
          <w:sz w:val="24"/>
          <w:szCs w:val="24"/>
        </w:rPr>
        <w:t xml:space="preserve"> play into the happiness and stability of a dementia patient.  </w:t>
      </w:r>
    </w:p>
    <w:p w14:paraId="6CD84519" w14:textId="1503062E" w:rsidR="00AF6C1E" w:rsidRDefault="00380800" w:rsidP="002078D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Since these patients </w:t>
      </w:r>
      <w:r w:rsidR="00B431B7">
        <w:rPr>
          <w:rFonts w:ascii="Times New Roman" w:hAnsi="Times New Roman" w:cs="Times New Roman"/>
          <w:sz w:val="24"/>
          <w:szCs w:val="24"/>
        </w:rPr>
        <w:t>find the most satisfying and fulfilling emotions through personal experiences such as talking to loved ones, interior designers can</w:t>
      </w:r>
      <w:r w:rsidR="005528D6">
        <w:rPr>
          <w:rFonts w:ascii="Times New Roman" w:hAnsi="Times New Roman" w:cs="Times New Roman"/>
          <w:sz w:val="24"/>
          <w:szCs w:val="24"/>
        </w:rPr>
        <w:t xml:space="preserve"> begin by incorporating familiar </w:t>
      </w:r>
      <w:r w:rsidR="0032787D">
        <w:rPr>
          <w:rFonts w:ascii="Times New Roman" w:hAnsi="Times New Roman" w:cs="Times New Roman"/>
          <w:sz w:val="24"/>
          <w:szCs w:val="24"/>
        </w:rPr>
        <w:t>objects</w:t>
      </w:r>
      <w:r w:rsidR="005528D6">
        <w:rPr>
          <w:rFonts w:ascii="Times New Roman" w:hAnsi="Times New Roman" w:cs="Times New Roman"/>
          <w:sz w:val="24"/>
          <w:szCs w:val="24"/>
        </w:rPr>
        <w:t xml:space="preserve"> </w:t>
      </w:r>
      <w:r w:rsidR="00997A93">
        <w:rPr>
          <w:rFonts w:ascii="Times New Roman" w:hAnsi="Times New Roman" w:cs="Times New Roman"/>
          <w:sz w:val="24"/>
          <w:szCs w:val="24"/>
        </w:rPr>
        <w:t>into a space, such as pictures of family members</w:t>
      </w:r>
      <w:r w:rsidR="009C4F30">
        <w:rPr>
          <w:rFonts w:ascii="Times New Roman" w:hAnsi="Times New Roman" w:cs="Times New Roman"/>
          <w:sz w:val="24"/>
          <w:szCs w:val="24"/>
        </w:rPr>
        <w:t>, familiar literature, and</w:t>
      </w:r>
      <w:r w:rsidR="004777C5">
        <w:rPr>
          <w:rFonts w:ascii="Times New Roman" w:hAnsi="Times New Roman" w:cs="Times New Roman"/>
          <w:sz w:val="24"/>
          <w:szCs w:val="24"/>
        </w:rPr>
        <w:t xml:space="preserve"> </w:t>
      </w:r>
      <w:r w:rsidR="00DF038B">
        <w:rPr>
          <w:rFonts w:ascii="Times New Roman" w:hAnsi="Times New Roman" w:cs="Times New Roman"/>
          <w:sz w:val="24"/>
          <w:szCs w:val="24"/>
        </w:rPr>
        <w:t xml:space="preserve">record players </w:t>
      </w:r>
      <w:r w:rsidR="00F94AB1">
        <w:rPr>
          <w:rFonts w:ascii="Times New Roman" w:hAnsi="Times New Roman" w:cs="Times New Roman"/>
          <w:sz w:val="24"/>
          <w:szCs w:val="24"/>
        </w:rPr>
        <w:t>that play familiar music</w:t>
      </w:r>
      <w:r w:rsidR="001A4866">
        <w:rPr>
          <w:rFonts w:ascii="Times New Roman" w:hAnsi="Times New Roman" w:cs="Times New Roman"/>
          <w:sz w:val="24"/>
          <w:szCs w:val="24"/>
        </w:rPr>
        <w:t>.</w:t>
      </w:r>
      <w:r w:rsidR="003C2E32">
        <w:rPr>
          <w:rFonts w:ascii="Times New Roman" w:hAnsi="Times New Roman" w:cs="Times New Roman"/>
          <w:sz w:val="24"/>
          <w:szCs w:val="24"/>
        </w:rPr>
        <w:t xml:space="preserve"> </w:t>
      </w:r>
      <w:r w:rsidR="00E3109E">
        <w:rPr>
          <w:rFonts w:ascii="Times New Roman" w:hAnsi="Times New Roman" w:cs="Times New Roman"/>
          <w:sz w:val="24"/>
          <w:szCs w:val="24"/>
        </w:rPr>
        <w:t xml:space="preserve">Not only do these items </w:t>
      </w:r>
      <w:r w:rsidR="00AE6693">
        <w:rPr>
          <w:rFonts w:ascii="Times New Roman" w:hAnsi="Times New Roman" w:cs="Times New Roman"/>
          <w:sz w:val="24"/>
          <w:szCs w:val="24"/>
        </w:rPr>
        <w:t xml:space="preserve">calm and comfort the individual, but they also have the potential </w:t>
      </w:r>
      <w:r w:rsidR="00202E8A">
        <w:rPr>
          <w:rFonts w:ascii="Times New Roman" w:hAnsi="Times New Roman" w:cs="Times New Roman"/>
          <w:sz w:val="24"/>
          <w:szCs w:val="24"/>
        </w:rPr>
        <w:t xml:space="preserve">to remind the patient of their own life achievements, reducing the amount of verbal aggression or confusion that can occur.  </w:t>
      </w:r>
      <w:r w:rsidR="0004320F">
        <w:rPr>
          <w:rFonts w:ascii="Times New Roman" w:hAnsi="Times New Roman" w:cs="Times New Roman"/>
          <w:sz w:val="24"/>
          <w:szCs w:val="24"/>
        </w:rPr>
        <w:t>Other comforting items can be placed around the room</w:t>
      </w:r>
      <w:r w:rsidR="005F0D9A">
        <w:rPr>
          <w:rFonts w:ascii="Times New Roman" w:hAnsi="Times New Roman" w:cs="Times New Roman"/>
          <w:sz w:val="24"/>
          <w:szCs w:val="24"/>
        </w:rPr>
        <w:t xml:space="preserve"> such as soft pillows and blankets</w:t>
      </w:r>
      <w:r w:rsidR="00A340F1">
        <w:rPr>
          <w:rFonts w:ascii="Times New Roman" w:hAnsi="Times New Roman" w:cs="Times New Roman"/>
          <w:sz w:val="24"/>
          <w:szCs w:val="24"/>
        </w:rPr>
        <w:t xml:space="preserve">, oil diffusers with warm scents, </w:t>
      </w:r>
      <w:r w:rsidR="0083044C">
        <w:rPr>
          <w:rFonts w:ascii="Times New Roman" w:hAnsi="Times New Roman" w:cs="Times New Roman"/>
          <w:sz w:val="24"/>
          <w:szCs w:val="24"/>
        </w:rPr>
        <w:t xml:space="preserve">and greenery.  </w:t>
      </w:r>
      <w:r w:rsidR="00CD0406">
        <w:rPr>
          <w:rFonts w:ascii="Times New Roman" w:hAnsi="Times New Roman" w:cs="Times New Roman"/>
          <w:sz w:val="24"/>
          <w:szCs w:val="24"/>
        </w:rPr>
        <w:t xml:space="preserve">The same article states how important an effective interior space can be for these individuals: </w:t>
      </w:r>
      <w:r w:rsidR="00D04158">
        <w:rPr>
          <w:rFonts w:ascii="Times New Roman" w:hAnsi="Times New Roman" w:cs="Times New Roman"/>
          <w:sz w:val="24"/>
          <w:szCs w:val="24"/>
        </w:rPr>
        <w:t>“Interior design should be stimulating but not stressful to regulate resident sensory stress; multisensory stimulation associated with decreased exit seeking</w:t>
      </w:r>
      <w:r w:rsidR="00A645E7">
        <w:rPr>
          <w:rFonts w:ascii="Times New Roman" w:hAnsi="Times New Roman" w:cs="Times New Roman"/>
          <w:sz w:val="24"/>
          <w:szCs w:val="24"/>
        </w:rPr>
        <w:t xml:space="preserve">, improved mood, engaged family members, and reduced social withdrawal.”  </w:t>
      </w:r>
      <w:r w:rsidR="00E8507B">
        <w:rPr>
          <w:rFonts w:ascii="Times New Roman" w:hAnsi="Times New Roman" w:cs="Times New Roman"/>
          <w:sz w:val="24"/>
          <w:szCs w:val="24"/>
        </w:rPr>
        <w:t>A well-prepared and knowledgeable interior designer should design a space comfortable yet stimulating for the patient, as this will most likely result in a</w:t>
      </w:r>
      <w:r w:rsidR="004960CF">
        <w:rPr>
          <w:rFonts w:ascii="Times New Roman" w:hAnsi="Times New Roman" w:cs="Times New Roman"/>
          <w:sz w:val="24"/>
          <w:szCs w:val="24"/>
        </w:rPr>
        <w:t xml:space="preserve"> large increase of happiness through its effects on both the patient and his or her family and friends.</w:t>
      </w:r>
    </w:p>
    <w:p w14:paraId="3010D014" w14:textId="63860F43" w:rsidR="003730F0" w:rsidRDefault="00B05A5B" w:rsidP="002078D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problem that presents itself to a patient that </w:t>
      </w:r>
      <w:r w:rsidR="007A0633">
        <w:rPr>
          <w:rFonts w:ascii="Times New Roman" w:hAnsi="Times New Roman" w:cs="Times New Roman"/>
          <w:sz w:val="24"/>
          <w:szCs w:val="24"/>
        </w:rPr>
        <w:t>has</w:t>
      </w:r>
      <w:r>
        <w:rPr>
          <w:rFonts w:ascii="Times New Roman" w:hAnsi="Times New Roman" w:cs="Times New Roman"/>
          <w:sz w:val="24"/>
          <w:szCs w:val="24"/>
        </w:rPr>
        <w:t xml:space="preserve"> memory loss is </w:t>
      </w:r>
      <w:r w:rsidR="007A0633">
        <w:rPr>
          <w:rFonts w:ascii="Times New Roman" w:hAnsi="Times New Roman" w:cs="Times New Roman"/>
          <w:sz w:val="24"/>
          <w:szCs w:val="24"/>
        </w:rPr>
        <w:t>wayfinding; many people experience</w:t>
      </w:r>
      <w:r w:rsidR="00570D73">
        <w:rPr>
          <w:rFonts w:ascii="Times New Roman" w:hAnsi="Times New Roman" w:cs="Times New Roman"/>
          <w:sz w:val="24"/>
          <w:szCs w:val="24"/>
        </w:rPr>
        <w:t xml:space="preserve"> spatial disorientation</w:t>
      </w:r>
      <w:r w:rsidR="004D7F94">
        <w:rPr>
          <w:rFonts w:ascii="Times New Roman" w:hAnsi="Times New Roman" w:cs="Times New Roman"/>
          <w:sz w:val="24"/>
          <w:szCs w:val="24"/>
        </w:rPr>
        <w:t>, or lost thoughts</w:t>
      </w:r>
      <w:r w:rsidR="00A57D15">
        <w:rPr>
          <w:rFonts w:ascii="Times New Roman" w:hAnsi="Times New Roman" w:cs="Times New Roman"/>
          <w:sz w:val="24"/>
          <w:szCs w:val="24"/>
        </w:rPr>
        <w:t>, which occur when an individual forgets where they are going or where they even a</w:t>
      </w:r>
      <w:r w:rsidR="001D1E19">
        <w:rPr>
          <w:rFonts w:ascii="Times New Roman" w:hAnsi="Times New Roman" w:cs="Times New Roman"/>
          <w:sz w:val="24"/>
          <w:szCs w:val="24"/>
        </w:rPr>
        <w:t>re in genera</w:t>
      </w:r>
      <w:r w:rsidR="004E4D23">
        <w:rPr>
          <w:rFonts w:ascii="Times New Roman" w:hAnsi="Times New Roman" w:cs="Times New Roman"/>
          <w:sz w:val="24"/>
          <w:szCs w:val="24"/>
        </w:rPr>
        <w:t xml:space="preserve">l.  </w:t>
      </w:r>
      <w:r w:rsidR="00C35CFE">
        <w:rPr>
          <w:rFonts w:ascii="Times New Roman" w:hAnsi="Times New Roman" w:cs="Times New Roman"/>
          <w:sz w:val="24"/>
          <w:szCs w:val="24"/>
        </w:rPr>
        <w:t xml:space="preserve">Individuals can also experience “lost wandering,” which can be extremely dangerous if the building </w:t>
      </w:r>
      <w:r w:rsidR="007645AA">
        <w:rPr>
          <w:rFonts w:ascii="Times New Roman" w:hAnsi="Times New Roman" w:cs="Times New Roman"/>
          <w:sz w:val="24"/>
          <w:szCs w:val="24"/>
        </w:rPr>
        <w:t xml:space="preserve">that they are in easily leads outdoors.  </w:t>
      </w:r>
      <w:r w:rsidR="004E4D23">
        <w:rPr>
          <w:rFonts w:ascii="Times New Roman" w:hAnsi="Times New Roman" w:cs="Times New Roman"/>
          <w:sz w:val="24"/>
          <w:szCs w:val="24"/>
        </w:rPr>
        <w:t xml:space="preserve">One method </w:t>
      </w:r>
      <w:r w:rsidR="003B017C">
        <w:rPr>
          <w:rFonts w:ascii="Times New Roman" w:hAnsi="Times New Roman" w:cs="Times New Roman"/>
          <w:sz w:val="24"/>
          <w:szCs w:val="24"/>
        </w:rPr>
        <w:t>of potentially</w:t>
      </w:r>
      <w:r w:rsidR="004E4D23">
        <w:rPr>
          <w:rFonts w:ascii="Times New Roman" w:hAnsi="Times New Roman" w:cs="Times New Roman"/>
          <w:sz w:val="24"/>
          <w:szCs w:val="24"/>
        </w:rPr>
        <w:t xml:space="preserve"> decreasing the amount of confusion that can arise </w:t>
      </w:r>
      <w:r w:rsidR="00F203B2">
        <w:rPr>
          <w:rFonts w:ascii="Times New Roman" w:hAnsi="Times New Roman" w:cs="Times New Roman"/>
          <w:sz w:val="24"/>
          <w:szCs w:val="24"/>
        </w:rPr>
        <w:t>while an individual with memory loss is trying to find their way</w:t>
      </w:r>
      <w:r w:rsidR="00CF19DC">
        <w:rPr>
          <w:rFonts w:ascii="Times New Roman" w:hAnsi="Times New Roman" w:cs="Times New Roman"/>
          <w:sz w:val="24"/>
          <w:szCs w:val="24"/>
        </w:rPr>
        <w:t xml:space="preserve"> back to their own room</w:t>
      </w:r>
      <w:r w:rsidR="003B017C">
        <w:rPr>
          <w:rFonts w:ascii="Times New Roman" w:hAnsi="Times New Roman" w:cs="Times New Roman"/>
          <w:sz w:val="24"/>
          <w:szCs w:val="24"/>
        </w:rPr>
        <w:t xml:space="preserve"> is to label each door with </w:t>
      </w:r>
      <w:r w:rsidR="00431855">
        <w:rPr>
          <w:rFonts w:ascii="Times New Roman" w:hAnsi="Times New Roman" w:cs="Times New Roman"/>
          <w:sz w:val="24"/>
          <w:szCs w:val="24"/>
        </w:rPr>
        <w:t>the corresponding patient’s name.</w:t>
      </w:r>
      <w:r w:rsidR="0008137D">
        <w:rPr>
          <w:rFonts w:ascii="Times New Roman" w:hAnsi="Times New Roman" w:cs="Times New Roman"/>
          <w:sz w:val="24"/>
          <w:szCs w:val="24"/>
        </w:rPr>
        <w:t xml:space="preserve">  </w:t>
      </w:r>
      <w:r w:rsidR="007A5FCA">
        <w:rPr>
          <w:rFonts w:ascii="Times New Roman" w:hAnsi="Times New Roman" w:cs="Times New Roman"/>
          <w:sz w:val="24"/>
          <w:szCs w:val="24"/>
        </w:rPr>
        <w:t xml:space="preserve">The layout of a building can also determine how long it could take for a patient to get back to their own room, </w:t>
      </w:r>
      <w:r w:rsidR="00E3237E">
        <w:rPr>
          <w:rFonts w:ascii="Times New Roman" w:hAnsi="Times New Roman" w:cs="Times New Roman"/>
          <w:sz w:val="24"/>
          <w:szCs w:val="24"/>
        </w:rPr>
        <w:t xml:space="preserve">or how confusing it could be to do </w:t>
      </w:r>
      <w:r w:rsidR="00E3237E">
        <w:rPr>
          <w:rFonts w:ascii="Times New Roman" w:hAnsi="Times New Roman" w:cs="Times New Roman"/>
          <w:sz w:val="24"/>
          <w:szCs w:val="24"/>
        </w:rPr>
        <w:lastRenderedPageBreak/>
        <w:t>so</w:t>
      </w:r>
      <w:r w:rsidR="000F1ECD">
        <w:rPr>
          <w:rFonts w:ascii="Times New Roman" w:hAnsi="Times New Roman" w:cs="Times New Roman"/>
          <w:sz w:val="24"/>
          <w:szCs w:val="24"/>
        </w:rPr>
        <w:t xml:space="preserve">; </w:t>
      </w:r>
      <w:r w:rsidR="00193271">
        <w:rPr>
          <w:rFonts w:ascii="Times New Roman" w:hAnsi="Times New Roman" w:cs="Times New Roman"/>
          <w:sz w:val="24"/>
          <w:szCs w:val="24"/>
        </w:rPr>
        <w:t>“</w:t>
      </w:r>
      <w:r w:rsidR="002B1E89">
        <w:rPr>
          <w:rFonts w:ascii="Times New Roman" w:hAnsi="Times New Roman" w:cs="Times New Roman"/>
          <w:sz w:val="24"/>
          <w:szCs w:val="24"/>
        </w:rPr>
        <w:t xml:space="preserve">L, </w:t>
      </w:r>
      <w:r w:rsidR="00193271">
        <w:rPr>
          <w:rFonts w:ascii="Times New Roman" w:hAnsi="Times New Roman" w:cs="Times New Roman"/>
          <w:sz w:val="24"/>
          <w:szCs w:val="24"/>
        </w:rPr>
        <w:t>H, or square-shaped corridors have been associated with improved spatial orientations compared to long, straight corridors</w:t>
      </w:r>
      <w:r w:rsidR="00CD2F8B">
        <w:rPr>
          <w:rFonts w:ascii="Times New Roman" w:hAnsi="Times New Roman" w:cs="Times New Roman"/>
          <w:sz w:val="24"/>
          <w:szCs w:val="24"/>
        </w:rPr>
        <w:t>,”</w:t>
      </w:r>
      <w:r w:rsidR="00193271">
        <w:rPr>
          <w:rFonts w:ascii="Times New Roman" w:hAnsi="Times New Roman" w:cs="Times New Roman"/>
          <w:sz w:val="24"/>
          <w:szCs w:val="24"/>
        </w:rPr>
        <w:t xml:space="preserve"> (</w:t>
      </w:r>
      <w:r w:rsidR="00F9453C">
        <w:rPr>
          <w:rFonts w:ascii="Times New Roman" w:hAnsi="Times New Roman" w:cs="Times New Roman"/>
          <w:sz w:val="24"/>
          <w:szCs w:val="24"/>
        </w:rPr>
        <w:t>Mobley/Leigh/</w:t>
      </w:r>
      <w:proofErr w:type="spellStart"/>
      <w:r w:rsidR="00F9453C">
        <w:rPr>
          <w:rFonts w:ascii="Times New Roman" w:hAnsi="Times New Roman" w:cs="Times New Roman"/>
          <w:sz w:val="24"/>
          <w:szCs w:val="24"/>
        </w:rPr>
        <w:t>Malinin</w:t>
      </w:r>
      <w:proofErr w:type="spellEnd"/>
      <w:r w:rsidR="005B75CB">
        <w:rPr>
          <w:rFonts w:ascii="Times New Roman" w:hAnsi="Times New Roman" w:cs="Times New Roman"/>
          <w:sz w:val="24"/>
          <w:szCs w:val="24"/>
        </w:rPr>
        <w:t>)</w:t>
      </w:r>
      <w:r w:rsidR="00585177">
        <w:rPr>
          <w:rFonts w:ascii="Times New Roman" w:hAnsi="Times New Roman" w:cs="Times New Roman"/>
          <w:sz w:val="24"/>
          <w:szCs w:val="24"/>
        </w:rPr>
        <w:t>, and a building designed in a way that “loops” in a circle has proven to be the most effective in wayfinding</w:t>
      </w:r>
      <w:r w:rsidR="00C440A0">
        <w:rPr>
          <w:rFonts w:ascii="Times New Roman" w:hAnsi="Times New Roman" w:cs="Times New Roman"/>
          <w:sz w:val="24"/>
          <w:szCs w:val="24"/>
        </w:rPr>
        <w:t xml:space="preserve"> as it will eventually lead the individual back to his or her room.  </w:t>
      </w:r>
      <w:r w:rsidR="00CF5657">
        <w:rPr>
          <w:rFonts w:ascii="Times New Roman" w:hAnsi="Times New Roman" w:cs="Times New Roman"/>
          <w:sz w:val="24"/>
          <w:szCs w:val="24"/>
        </w:rPr>
        <w:t xml:space="preserve">The transitions between each space can </w:t>
      </w:r>
      <w:r w:rsidR="007A05C9">
        <w:rPr>
          <w:rFonts w:ascii="Times New Roman" w:hAnsi="Times New Roman" w:cs="Times New Roman"/>
          <w:sz w:val="24"/>
          <w:szCs w:val="24"/>
        </w:rPr>
        <w:t>also help a patient find their way;</w:t>
      </w:r>
      <w:r w:rsidR="00850FD8">
        <w:rPr>
          <w:rFonts w:ascii="Times New Roman" w:hAnsi="Times New Roman" w:cs="Times New Roman"/>
          <w:sz w:val="24"/>
          <w:szCs w:val="24"/>
        </w:rPr>
        <w:t xml:space="preserve"> subtle change of color or pattern of walls or flooring in each room can help make the space identifiable</w:t>
      </w:r>
      <w:r w:rsidR="007543EC">
        <w:rPr>
          <w:rFonts w:ascii="Times New Roman" w:hAnsi="Times New Roman" w:cs="Times New Roman"/>
          <w:sz w:val="24"/>
          <w:szCs w:val="24"/>
        </w:rPr>
        <w:t xml:space="preserve">.  Exits should also be placed along the sides of hallways rather than at the end to reduce escaping </w:t>
      </w:r>
      <w:r w:rsidR="0059091A">
        <w:rPr>
          <w:rFonts w:ascii="Times New Roman" w:hAnsi="Times New Roman" w:cs="Times New Roman"/>
          <w:sz w:val="24"/>
          <w:szCs w:val="24"/>
        </w:rPr>
        <w:t xml:space="preserve">the unit.  These exits can also be camouflaged </w:t>
      </w:r>
      <w:r w:rsidR="00807773">
        <w:rPr>
          <w:rFonts w:ascii="Times New Roman" w:hAnsi="Times New Roman" w:cs="Times New Roman"/>
          <w:sz w:val="24"/>
          <w:szCs w:val="24"/>
        </w:rPr>
        <w:t>in uniformity with the corresponding doors that lead to regular patients’ rooms</w:t>
      </w:r>
      <w:r w:rsidR="00307E27">
        <w:rPr>
          <w:rFonts w:ascii="Times New Roman" w:hAnsi="Times New Roman" w:cs="Times New Roman"/>
          <w:sz w:val="24"/>
          <w:szCs w:val="24"/>
        </w:rPr>
        <w:t xml:space="preserve">.  Since these patients are especially prone to strolling, fenced outdoor boundaries can also serve as solutions to those concerned with the possibility of a patient wandering away from the </w:t>
      </w:r>
      <w:proofErr w:type="gramStart"/>
      <w:r w:rsidR="00307E27">
        <w:rPr>
          <w:rFonts w:ascii="Times New Roman" w:hAnsi="Times New Roman" w:cs="Times New Roman"/>
          <w:sz w:val="24"/>
          <w:szCs w:val="24"/>
        </w:rPr>
        <w:t>facility</w:t>
      </w:r>
      <w:proofErr w:type="gramEnd"/>
      <w:r w:rsidR="00307E27">
        <w:rPr>
          <w:rFonts w:ascii="Times New Roman" w:hAnsi="Times New Roman" w:cs="Times New Roman"/>
          <w:sz w:val="24"/>
          <w:szCs w:val="24"/>
        </w:rPr>
        <w:t xml:space="preserve"> they live in.</w:t>
      </w:r>
      <w:r w:rsidR="007A05C9">
        <w:rPr>
          <w:rFonts w:ascii="Times New Roman" w:hAnsi="Times New Roman" w:cs="Times New Roman"/>
          <w:sz w:val="24"/>
          <w:szCs w:val="24"/>
        </w:rPr>
        <w:t xml:space="preserve"> </w:t>
      </w:r>
      <w:r w:rsidR="003C51F6">
        <w:rPr>
          <w:rFonts w:ascii="Times New Roman" w:hAnsi="Times New Roman" w:cs="Times New Roman"/>
          <w:sz w:val="24"/>
          <w:szCs w:val="24"/>
        </w:rPr>
        <w:t>Overall, t</w:t>
      </w:r>
      <w:r w:rsidR="007975B7">
        <w:rPr>
          <w:rFonts w:ascii="Times New Roman" w:hAnsi="Times New Roman" w:cs="Times New Roman"/>
          <w:sz w:val="24"/>
          <w:szCs w:val="24"/>
        </w:rPr>
        <w:t>he most simplistic paths of travel are the most beneficial to patients who suffer from dementia</w:t>
      </w:r>
      <w:r w:rsidR="00B6336D">
        <w:rPr>
          <w:rFonts w:ascii="Times New Roman" w:hAnsi="Times New Roman" w:cs="Times New Roman"/>
          <w:sz w:val="24"/>
          <w:szCs w:val="24"/>
        </w:rPr>
        <w:t xml:space="preserve"> </w:t>
      </w:r>
      <w:r w:rsidR="002B1E89">
        <w:rPr>
          <w:rFonts w:ascii="Times New Roman" w:hAnsi="Times New Roman" w:cs="Times New Roman"/>
          <w:sz w:val="24"/>
          <w:szCs w:val="24"/>
        </w:rPr>
        <w:t>as it reduces confusion</w:t>
      </w:r>
      <w:r w:rsidR="003C51F6">
        <w:rPr>
          <w:rFonts w:ascii="Times New Roman" w:hAnsi="Times New Roman" w:cs="Times New Roman"/>
          <w:sz w:val="24"/>
          <w:szCs w:val="24"/>
        </w:rPr>
        <w:t xml:space="preserve">, and </w:t>
      </w:r>
      <w:r w:rsidR="00485123">
        <w:rPr>
          <w:rFonts w:ascii="Times New Roman" w:hAnsi="Times New Roman" w:cs="Times New Roman"/>
          <w:sz w:val="24"/>
          <w:szCs w:val="24"/>
        </w:rPr>
        <w:t>the use of color</w:t>
      </w:r>
      <w:r w:rsidR="00B6336D">
        <w:rPr>
          <w:rFonts w:ascii="Times New Roman" w:hAnsi="Times New Roman" w:cs="Times New Roman"/>
          <w:sz w:val="24"/>
          <w:szCs w:val="24"/>
        </w:rPr>
        <w:t xml:space="preserve">s, patterns, and name recognition can help </w:t>
      </w:r>
      <w:r w:rsidR="004A7328">
        <w:rPr>
          <w:rFonts w:ascii="Times New Roman" w:hAnsi="Times New Roman" w:cs="Times New Roman"/>
          <w:sz w:val="24"/>
          <w:szCs w:val="24"/>
        </w:rPr>
        <w:t xml:space="preserve">patients find where they would like to go.  </w:t>
      </w:r>
    </w:p>
    <w:p w14:paraId="2904754D" w14:textId="46A3C905" w:rsidR="00C127C1" w:rsidRDefault="00C127C1" w:rsidP="00A45DE0">
      <w:pPr>
        <w:spacing w:line="480" w:lineRule="auto"/>
        <w:jc w:val="center"/>
        <w:rPr>
          <w:rFonts w:ascii="Times New Roman" w:hAnsi="Times New Roman" w:cs="Times New Roman"/>
          <w:sz w:val="24"/>
          <w:szCs w:val="24"/>
        </w:rPr>
      </w:pPr>
      <w:r>
        <w:rPr>
          <w:rFonts w:ascii="Times New Roman" w:hAnsi="Times New Roman" w:cs="Times New Roman"/>
          <w:sz w:val="24"/>
          <w:szCs w:val="24"/>
        </w:rPr>
        <w:t>Conclusion</w:t>
      </w:r>
    </w:p>
    <w:p w14:paraId="1463B19E" w14:textId="19AA9EAF" w:rsidR="00C127C1" w:rsidRDefault="00D35332" w:rsidP="00DC122F">
      <w:pPr>
        <w:spacing w:line="480" w:lineRule="auto"/>
        <w:ind w:firstLine="720"/>
        <w:rPr>
          <w:rFonts w:ascii="Times New Roman" w:hAnsi="Times New Roman" w:cs="Times New Roman"/>
          <w:sz w:val="24"/>
          <w:szCs w:val="24"/>
        </w:rPr>
      </w:pPr>
      <w:r>
        <w:rPr>
          <w:rFonts w:ascii="Times New Roman" w:hAnsi="Times New Roman" w:cs="Times New Roman"/>
          <w:sz w:val="24"/>
          <w:szCs w:val="24"/>
        </w:rPr>
        <w:t>Although</w:t>
      </w:r>
      <w:r w:rsidR="00C127C1">
        <w:rPr>
          <w:rFonts w:ascii="Times New Roman" w:hAnsi="Times New Roman" w:cs="Times New Roman"/>
          <w:sz w:val="24"/>
          <w:szCs w:val="24"/>
        </w:rPr>
        <w:t xml:space="preserve"> interior designers most often do not have PHDs in these areas of study, </w:t>
      </w:r>
      <w:r>
        <w:rPr>
          <w:rFonts w:ascii="Times New Roman" w:hAnsi="Times New Roman" w:cs="Times New Roman"/>
          <w:sz w:val="24"/>
          <w:szCs w:val="24"/>
        </w:rPr>
        <w:t xml:space="preserve">it is not necessary for them to be experts in the medical field to know that almost anything can pose as a hazard to senior citizens who are both physically and mentally challenged.  </w:t>
      </w:r>
      <w:r w:rsidR="006F3324">
        <w:rPr>
          <w:rFonts w:ascii="Times New Roman" w:hAnsi="Times New Roman" w:cs="Times New Roman"/>
          <w:sz w:val="24"/>
          <w:szCs w:val="24"/>
        </w:rPr>
        <w:t>There are a variety of steps that a designer can take to ensure that a</w:t>
      </w:r>
      <w:r w:rsidR="008D3469">
        <w:rPr>
          <w:rFonts w:ascii="Times New Roman" w:hAnsi="Times New Roman" w:cs="Times New Roman"/>
          <w:sz w:val="24"/>
          <w:szCs w:val="24"/>
        </w:rPr>
        <w:t>n elderly person either living in a facility or at home can live independently and happy</w:t>
      </w:r>
      <w:r w:rsidR="00835E6E">
        <w:rPr>
          <w:rFonts w:ascii="Times New Roman" w:hAnsi="Times New Roman" w:cs="Times New Roman"/>
          <w:sz w:val="24"/>
          <w:szCs w:val="24"/>
        </w:rPr>
        <w:t>.  By incorporating universal design into their clients’ homes or facilit</w:t>
      </w:r>
      <w:r w:rsidR="0084312E">
        <w:rPr>
          <w:rFonts w:ascii="Times New Roman" w:hAnsi="Times New Roman" w:cs="Times New Roman"/>
          <w:sz w:val="24"/>
          <w:szCs w:val="24"/>
        </w:rPr>
        <w:t xml:space="preserve">ies, the amount of risk usually involved in the </w:t>
      </w:r>
      <w:r w:rsidR="0044646C">
        <w:rPr>
          <w:rFonts w:ascii="Times New Roman" w:hAnsi="Times New Roman" w:cs="Times New Roman"/>
          <w:sz w:val="24"/>
          <w:szCs w:val="24"/>
        </w:rPr>
        <w:t>everyday life of the aged can decrease exponentially.</w:t>
      </w:r>
      <w:r w:rsidR="006403EB">
        <w:rPr>
          <w:rFonts w:ascii="Times New Roman" w:hAnsi="Times New Roman" w:cs="Times New Roman"/>
          <w:sz w:val="24"/>
          <w:szCs w:val="24"/>
        </w:rPr>
        <w:t xml:space="preserve">  Designers should not overlook </w:t>
      </w:r>
      <w:r w:rsidR="00287B16">
        <w:rPr>
          <w:rFonts w:ascii="Times New Roman" w:hAnsi="Times New Roman" w:cs="Times New Roman"/>
          <w:sz w:val="24"/>
          <w:szCs w:val="24"/>
        </w:rPr>
        <w:t xml:space="preserve">the fact that the elderly are people too, who </w:t>
      </w:r>
      <w:r w:rsidR="0097201E">
        <w:rPr>
          <w:rFonts w:ascii="Times New Roman" w:hAnsi="Times New Roman" w:cs="Times New Roman"/>
          <w:sz w:val="24"/>
          <w:szCs w:val="24"/>
        </w:rPr>
        <w:t xml:space="preserve">have the capacity to experience happiness, depression, desires, and dreams.  </w:t>
      </w:r>
      <w:r w:rsidR="006F2B03">
        <w:rPr>
          <w:rFonts w:ascii="Times New Roman" w:hAnsi="Times New Roman" w:cs="Times New Roman"/>
          <w:sz w:val="24"/>
          <w:szCs w:val="24"/>
        </w:rPr>
        <w:t xml:space="preserve">Luke 6:38 says, “Give, and it will be given to you.  Good measure, pressed down, shaken together, running over, will be </w:t>
      </w:r>
      <w:r w:rsidR="006F2B03">
        <w:rPr>
          <w:rFonts w:ascii="Times New Roman" w:hAnsi="Times New Roman" w:cs="Times New Roman"/>
          <w:sz w:val="24"/>
          <w:szCs w:val="24"/>
        </w:rPr>
        <w:lastRenderedPageBreak/>
        <w:t>put into</w:t>
      </w:r>
      <w:r w:rsidR="005B73FB">
        <w:rPr>
          <w:rFonts w:ascii="Times New Roman" w:hAnsi="Times New Roman" w:cs="Times New Roman"/>
          <w:sz w:val="24"/>
          <w:szCs w:val="24"/>
        </w:rPr>
        <w:t xml:space="preserve"> your lap.  For with the </w:t>
      </w:r>
      <w:proofErr w:type="gramStart"/>
      <w:r w:rsidR="005B73FB">
        <w:rPr>
          <w:rFonts w:ascii="Times New Roman" w:hAnsi="Times New Roman" w:cs="Times New Roman"/>
          <w:sz w:val="24"/>
          <w:szCs w:val="24"/>
        </w:rPr>
        <w:t>measure</w:t>
      </w:r>
      <w:proofErr w:type="gramEnd"/>
      <w:r w:rsidR="005B73FB">
        <w:rPr>
          <w:rFonts w:ascii="Times New Roman" w:hAnsi="Times New Roman" w:cs="Times New Roman"/>
          <w:sz w:val="24"/>
          <w:szCs w:val="24"/>
        </w:rPr>
        <w:t xml:space="preserve"> you use it will be measured back to you.”  </w:t>
      </w:r>
      <w:r w:rsidR="00F97018">
        <w:rPr>
          <w:rFonts w:ascii="Times New Roman" w:hAnsi="Times New Roman" w:cs="Times New Roman"/>
          <w:sz w:val="24"/>
          <w:szCs w:val="24"/>
        </w:rPr>
        <w:t>As Christians, people should feel the desire to help those around them, especially if their occupation grants the opportunity.</w:t>
      </w:r>
      <w:r w:rsidR="00DC122F">
        <w:rPr>
          <w:rFonts w:ascii="Times New Roman" w:hAnsi="Times New Roman" w:cs="Times New Roman"/>
          <w:sz w:val="24"/>
          <w:szCs w:val="24"/>
        </w:rPr>
        <w:t xml:space="preserve">  Interior designers can serve the Lord while spreading the Gospel simply by treating people with care and kindness </w:t>
      </w:r>
      <w:r w:rsidR="007D7EC5">
        <w:rPr>
          <w:rFonts w:ascii="Times New Roman" w:hAnsi="Times New Roman" w:cs="Times New Roman"/>
          <w:sz w:val="24"/>
          <w:szCs w:val="24"/>
        </w:rPr>
        <w:t>not only in person, but also in their designs.</w:t>
      </w:r>
    </w:p>
    <w:p w14:paraId="41966AA7" w14:textId="428662A8" w:rsidR="001F5358" w:rsidRDefault="001F5358" w:rsidP="00DC122F">
      <w:pPr>
        <w:spacing w:line="480" w:lineRule="auto"/>
        <w:ind w:firstLine="720"/>
        <w:rPr>
          <w:rFonts w:ascii="Times New Roman" w:hAnsi="Times New Roman" w:cs="Times New Roman"/>
          <w:sz w:val="24"/>
          <w:szCs w:val="24"/>
        </w:rPr>
      </w:pPr>
    </w:p>
    <w:p w14:paraId="3883A6A4" w14:textId="2D9CB2BA" w:rsidR="001F5358" w:rsidRDefault="001F5358" w:rsidP="00DC122F">
      <w:pPr>
        <w:spacing w:line="480" w:lineRule="auto"/>
        <w:ind w:firstLine="720"/>
        <w:rPr>
          <w:rFonts w:ascii="Times New Roman" w:hAnsi="Times New Roman" w:cs="Times New Roman"/>
          <w:sz w:val="24"/>
          <w:szCs w:val="24"/>
        </w:rPr>
      </w:pPr>
    </w:p>
    <w:p w14:paraId="6F81588B" w14:textId="502EB791" w:rsidR="001F5358" w:rsidRDefault="001F5358" w:rsidP="00DC122F">
      <w:pPr>
        <w:spacing w:line="480" w:lineRule="auto"/>
        <w:ind w:firstLine="720"/>
        <w:rPr>
          <w:rFonts w:ascii="Times New Roman" w:hAnsi="Times New Roman" w:cs="Times New Roman"/>
          <w:sz w:val="24"/>
          <w:szCs w:val="24"/>
        </w:rPr>
      </w:pPr>
    </w:p>
    <w:p w14:paraId="2B45253F" w14:textId="16B2A720" w:rsidR="001F5358" w:rsidRDefault="001F5358" w:rsidP="00DC122F">
      <w:pPr>
        <w:spacing w:line="480" w:lineRule="auto"/>
        <w:ind w:firstLine="720"/>
        <w:rPr>
          <w:rFonts w:ascii="Times New Roman" w:hAnsi="Times New Roman" w:cs="Times New Roman"/>
          <w:sz w:val="24"/>
          <w:szCs w:val="24"/>
        </w:rPr>
      </w:pPr>
    </w:p>
    <w:p w14:paraId="5EC223CE" w14:textId="58E483FB" w:rsidR="001F5358" w:rsidRDefault="001F5358" w:rsidP="00DC122F">
      <w:pPr>
        <w:spacing w:line="480" w:lineRule="auto"/>
        <w:ind w:firstLine="720"/>
        <w:rPr>
          <w:rFonts w:ascii="Times New Roman" w:hAnsi="Times New Roman" w:cs="Times New Roman"/>
          <w:sz w:val="24"/>
          <w:szCs w:val="24"/>
        </w:rPr>
      </w:pPr>
    </w:p>
    <w:p w14:paraId="51A80E79" w14:textId="37400D14" w:rsidR="001F5358" w:rsidRDefault="001F5358" w:rsidP="00DC122F">
      <w:pPr>
        <w:spacing w:line="480" w:lineRule="auto"/>
        <w:ind w:firstLine="720"/>
        <w:rPr>
          <w:rFonts w:ascii="Times New Roman" w:hAnsi="Times New Roman" w:cs="Times New Roman"/>
          <w:sz w:val="24"/>
          <w:szCs w:val="24"/>
        </w:rPr>
      </w:pPr>
    </w:p>
    <w:p w14:paraId="2F4278EE" w14:textId="242612F0" w:rsidR="001F5358" w:rsidRDefault="001F5358" w:rsidP="00DC122F">
      <w:pPr>
        <w:spacing w:line="480" w:lineRule="auto"/>
        <w:ind w:firstLine="720"/>
        <w:rPr>
          <w:rFonts w:ascii="Times New Roman" w:hAnsi="Times New Roman" w:cs="Times New Roman"/>
          <w:sz w:val="24"/>
          <w:szCs w:val="24"/>
        </w:rPr>
      </w:pPr>
    </w:p>
    <w:p w14:paraId="63B137CF" w14:textId="20B6EA00" w:rsidR="001F5358" w:rsidRDefault="001F5358" w:rsidP="00DC122F">
      <w:pPr>
        <w:spacing w:line="480" w:lineRule="auto"/>
        <w:ind w:firstLine="720"/>
        <w:rPr>
          <w:rFonts w:ascii="Times New Roman" w:hAnsi="Times New Roman" w:cs="Times New Roman"/>
          <w:sz w:val="24"/>
          <w:szCs w:val="24"/>
        </w:rPr>
      </w:pPr>
    </w:p>
    <w:p w14:paraId="243BC7C3" w14:textId="246B3B70" w:rsidR="001F5358" w:rsidRDefault="001F5358" w:rsidP="00DC122F">
      <w:pPr>
        <w:spacing w:line="480" w:lineRule="auto"/>
        <w:ind w:firstLine="720"/>
        <w:rPr>
          <w:rFonts w:ascii="Times New Roman" w:hAnsi="Times New Roman" w:cs="Times New Roman"/>
          <w:sz w:val="24"/>
          <w:szCs w:val="24"/>
        </w:rPr>
      </w:pPr>
    </w:p>
    <w:p w14:paraId="40D408FC" w14:textId="21698876" w:rsidR="001F5358" w:rsidRDefault="001F5358" w:rsidP="00DC122F">
      <w:pPr>
        <w:spacing w:line="480" w:lineRule="auto"/>
        <w:ind w:firstLine="720"/>
        <w:rPr>
          <w:rFonts w:ascii="Times New Roman" w:hAnsi="Times New Roman" w:cs="Times New Roman"/>
          <w:sz w:val="24"/>
          <w:szCs w:val="24"/>
        </w:rPr>
      </w:pPr>
    </w:p>
    <w:p w14:paraId="68A4D355" w14:textId="164C5420" w:rsidR="001F5358" w:rsidRDefault="001F5358" w:rsidP="00DC122F">
      <w:pPr>
        <w:spacing w:line="480" w:lineRule="auto"/>
        <w:ind w:firstLine="720"/>
        <w:rPr>
          <w:rFonts w:ascii="Times New Roman" w:hAnsi="Times New Roman" w:cs="Times New Roman"/>
          <w:sz w:val="24"/>
          <w:szCs w:val="24"/>
        </w:rPr>
      </w:pPr>
    </w:p>
    <w:p w14:paraId="094406DA" w14:textId="11C787A7" w:rsidR="001F5358" w:rsidRDefault="001F5358" w:rsidP="00DC122F">
      <w:pPr>
        <w:spacing w:line="480" w:lineRule="auto"/>
        <w:ind w:firstLine="720"/>
        <w:rPr>
          <w:rFonts w:ascii="Times New Roman" w:hAnsi="Times New Roman" w:cs="Times New Roman"/>
          <w:sz w:val="24"/>
          <w:szCs w:val="24"/>
        </w:rPr>
      </w:pPr>
    </w:p>
    <w:p w14:paraId="209D89AB" w14:textId="3492739C" w:rsidR="001F5358" w:rsidRDefault="001F5358" w:rsidP="00DC122F">
      <w:pPr>
        <w:spacing w:line="480" w:lineRule="auto"/>
        <w:ind w:firstLine="720"/>
        <w:rPr>
          <w:rFonts w:ascii="Times New Roman" w:hAnsi="Times New Roman" w:cs="Times New Roman"/>
          <w:sz w:val="24"/>
          <w:szCs w:val="24"/>
        </w:rPr>
      </w:pPr>
    </w:p>
    <w:p w14:paraId="7169F751" w14:textId="0941E1DB" w:rsidR="001F5358" w:rsidRDefault="001F5358" w:rsidP="00DC122F">
      <w:pPr>
        <w:spacing w:line="480" w:lineRule="auto"/>
        <w:ind w:firstLine="720"/>
        <w:rPr>
          <w:rFonts w:ascii="Times New Roman" w:hAnsi="Times New Roman" w:cs="Times New Roman"/>
          <w:sz w:val="24"/>
          <w:szCs w:val="24"/>
        </w:rPr>
      </w:pPr>
    </w:p>
    <w:p w14:paraId="3F8232C0" w14:textId="00E1BF54" w:rsidR="001F5358" w:rsidRDefault="001F5358" w:rsidP="00DC122F">
      <w:pPr>
        <w:spacing w:line="480" w:lineRule="auto"/>
        <w:ind w:firstLine="720"/>
        <w:rPr>
          <w:rFonts w:ascii="Times New Roman" w:hAnsi="Times New Roman" w:cs="Times New Roman"/>
          <w:sz w:val="24"/>
          <w:szCs w:val="24"/>
        </w:rPr>
      </w:pPr>
    </w:p>
    <w:p w14:paraId="2095D87E" w14:textId="6BE05748" w:rsidR="002C0437" w:rsidRDefault="001F5358" w:rsidP="00C05688">
      <w:pPr>
        <w:spacing w:line="480" w:lineRule="auto"/>
        <w:ind w:left="720" w:hanging="450"/>
        <w:jc w:val="center"/>
        <w:rPr>
          <w:rFonts w:ascii="Times New Roman" w:hAnsi="Times New Roman" w:cs="Times New Roman"/>
          <w:sz w:val="24"/>
          <w:szCs w:val="24"/>
        </w:rPr>
      </w:pPr>
      <w:r>
        <w:rPr>
          <w:rFonts w:ascii="Times New Roman" w:hAnsi="Times New Roman" w:cs="Times New Roman"/>
          <w:sz w:val="24"/>
          <w:szCs w:val="24"/>
        </w:rPr>
        <w:lastRenderedPageBreak/>
        <w:t>Works Cite</w:t>
      </w:r>
      <w:r w:rsidR="00BB0B51">
        <w:rPr>
          <w:rFonts w:ascii="Times New Roman" w:hAnsi="Times New Roman" w:cs="Times New Roman"/>
          <w:sz w:val="24"/>
          <w:szCs w:val="24"/>
        </w:rPr>
        <w:t>d</w:t>
      </w:r>
    </w:p>
    <w:p w14:paraId="0079D768" w14:textId="77777777" w:rsidR="00EE2D4E" w:rsidRDefault="004A1555" w:rsidP="00EE2D4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Kim, D. (2018). Fall Hazards Within Senior Independent Living: A Case-Control Study. </w:t>
      </w:r>
      <w:r w:rsidR="00432F16">
        <w:rPr>
          <w:rFonts w:ascii="Times New Roman" w:hAnsi="Times New Roman" w:cs="Times New Roman"/>
          <w:sz w:val="24"/>
          <w:szCs w:val="24"/>
        </w:rPr>
        <w:t xml:space="preserve"> The</w:t>
      </w:r>
      <w:r w:rsidR="00EE2D4E">
        <w:rPr>
          <w:rFonts w:ascii="Times New Roman" w:hAnsi="Times New Roman" w:cs="Times New Roman"/>
          <w:sz w:val="24"/>
          <w:szCs w:val="24"/>
        </w:rPr>
        <w:t xml:space="preserve"> </w:t>
      </w:r>
    </w:p>
    <w:p w14:paraId="224DEE68" w14:textId="77777777" w:rsidR="0021209A" w:rsidRDefault="00432F16" w:rsidP="00EE2D4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Center for Health Design. </w:t>
      </w:r>
    </w:p>
    <w:p w14:paraId="5A1E4C71" w14:textId="3F5F38C0" w:rsidR="00432F16" w:rsidRDefault="00196DDF" w:rsidP="00BB0B51">
      <w:pPr>
        <w:spacing w:after="0" w:line="480" w:lineRule="auto"/>
        <w:ind w:left="720"/>
        <w:rPr>
          <w:rFonts w:ascii="Times New Roman" w:hAnsi="Times New Roman" w:cs="Times New Roman"/>
          <w:sz w:val="24"/>
          <w:szCs w:val="24"/>
        </w:rPr>
      </w:pPr>
      <w:hyperlink r:id="rId6" w:history="1">
        <w:r w:rsidR="00BB0B51" w:rsidRPr="00D405BD">
          <w:rPr>
            <w:rStyle w:val="Hyperlink"/>
            <w:rFonts w:ascii="Times New Roman" w:hAnsi="Times New Roman" w:cs="Times New Roman"/>
            <w:sz w:val="24"/>
            <w:szCs w:val="24"/>
          </w:rPr>
          <w:t>https://journals.sagepub.com/doi/pdf/10.1177/1937586717754185?casa_token=A-HmaYu5FScAAAAA:LfoP88ZPKZB_RNKWQIqUC0CF5hv936uWfjNmnm27vFE8OQIBCMQ311h7Do5ZreNgjOsp8VEvI2ZncA</w:t>
        </w:r>
      </w:hyperlink>
    </w:p>
    <w:p w14:paraId="04716D1E" w14:textId="3955B000" w:rsidR="000714F3" w:rsidRDefault="000714F3" w:rsidP="000714F3">
      <w:pPr>
        <w:spacing w:after="0" w:line="480" w:lineRule="auto"/>
        <w:rPr>
          <w:rFonts w:ascii="Times New Roman" w:hAnsi="Times New Roman" w:cs="Times New Roman"/>
          <w:sz w:val="24"/>
          <w:szCs w:val="24"/>
        </w:rPr>
      </w:pPr>
    </w:p>
    <w:p w14:paraId="6A206B38" w14:textId="77777777" w:rsidR="0021209A" w:rsidRDefault="00EB7EA4" w:rsidP="000714F3">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Lovatt</w:t>
      </w:r>
      <w:proofErr w:type="spellEnd"/>
      <w:r>
        <w:rPr>
          <w:rFonts w:ascii="Times New Roman" w:hAnsi="Times New Roman" w:cs="Times New Roman"/>
          <w:sz w:val="24"/>
          <w:szCs w:val="24"/>
        </w:rPr>
        <w:t>, M. (2018). Becoming at home in residential care for older</w:t>
      </w:r>
      <w:r w:rsidR="0002561C">
        <w:rPr>
          <w:rFonts w:ascii="Times New Roman" w:hAnsi="Times New Roman" w:cs="Times New Roman"/>
          <w:sz w:val="24"/>
          <w:szCs w:val="24"/>
        </w:rPr>
        <w:t xml:space="preserve"> people: a material culture. </w:t>
      </w:r>
    </w:p>
    <w:p w14:paraId="35604CF9" w14:textId="77777777" w:rsidR="0021209A" w:rsidRDefault="00701E6F" w:rsidP="0021209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Sociology of Health &amp; Illness.</w:t>
      </w:r>
    </w:p>
    <w:p w14:paraId="274DD47B" w14:textId="78BE3E13" w:rsidR="00295BBD" w:rsidRDefault="00701E6F" w:rsidP="0021209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hyperlink r:id="rId7" w:history="1">
        <w:r w:rsidR="0021209A" w:rsidRPr="00D405BD">
          <w:rPr>
            <w:rStyle w:val="Hyperlink"/>
            <w:rFonts w:ascii="Times New Roman" w:hAnsi="Times New Roman" w:cs="Times New Roman"/>
            <w:sz w:val="24"/>
            <w:szCs w:val="24"/>
          </w:rPr>
          <w:t>https://onlinelibrary.wiley.com/doi/full/10.1111/1467-9566.12568</w:t>
        </w:r>
      </w:hyperlink>
    </w:p>
    <w:p w14:paraId="5A3C07F7" w14:textId="09FDE3F9" w:rsidR="00671FA9" w:rsidRDefault="00671FA9" w:rsidP="000714F3">
      <w:pPr>
        <w:spacing w:after="0" w:line="480" w:lineRule="auto"/>
        <w:rPr>
          <w:rFonts w:ascii="Times New Roman" w:hAnsi="Times New Roman" w:cs="Times New Roman"/>
          <w:sz w:val="24"/>
          <w:szCs w:val="24"/>
        </w:rPr>
      </w:pPr>
    </w:p>
    <w:p w14:paraId="6C1F8DAA" w14:textId="4ABFCA45" w:rsidR="009571E3" w:rsidRDefault="009571E3" w:rsidP="000714F3">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Luke 6:38. </w:t>
      </w:r>
      <w:r w:rsidR="002C0437">
        <w:rPr>
          <w:rFonts w:ascii="Times New Roman" w:hAnsi="Times New Roman" w:cs="Times New Roman"/>
          <w:sz w:val="24"/>
          <w:szCs w:val="24"/>
        </w:rPr>
        <w:t>English Standard Version.</w:t>
      </w:r>
    </w:p>
    <w:p w14:paraId="3ABFA065" w14:textId="77777777" w:rsidR="002C0437" w:rsidRDefault="002C0437" w:rsidP="000714F3">
      <w:pPr>
        <w:spacing w:after="0" w:line="480" w:lineRule="auto"/>
        <w:rPr>
          <w:rFonts w:ascii="Times New Roman" w:hAnsi="Times New Roman" w:cs="Times New Roman"/>
          <w:sz w:val="24"/>
          <w:szCs w:val="24"/>
        </w:rPr>
      </w:pPr>
    </w:p>
    <w:p w14:paraId="79EC3092" w14:textId="77777777" w:rsidR="00BB0B51" w:rsidRDefault="007C645F" w:rsidP="000714F3">
      <w:pPr>
        <w:spacing w:after="0" w:line="480" w:lineRule="auto"/>
        <w:rPr>
          <w:rFonts w:ascii="Times New Roman" w:hAnsi="Times New Roman" w:cs="Times New Roman"/>
          <w:sz w:val="24"/>
          <w:szCs w:val="24"/>
        </w:rPr>
      </w:pPr>
      <w:r>
        <w:rPr>
          <w:rFonts w:ascii="Times New Roman" w:hAnsi="Times New Roman" w:cs="Times New Roman"/>
          <w:sz w:val="24"/>
          <w:szCs w:val="24"/>
        </w:rPr>
        <w:t>Mobley, C. (2017). Examining Relationships between</w:t>
      </w:r>
      <w:r w:rsidR="008614E7">
        <w:rPr>
          <w:rFonts w:ascii="Times New Roman" w:hAnsi="Times New Roman" w:cs="Times New Roman"/>
          <w:sz w:val="24"/>
          <w:szCs w:val="24"/>
        </w:rPr>
        <w:t xml:space="preserve"> Physical Environments and Behaviors of </w:t>
      </w:r>
    </w:p>
    <w:p w14:paraId="0E9C22C1" w14:textId="77777777" w:rsidR="00BB0B51" w:rsidRDefault="008614E7" w:rsidP="00BB0B5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Residents with Dementia in a Retrofit Special Care Unit.  </w:t>
      </w:r>
      <w:r w:rsidR="00BB1EDB">
        <w:rPr>
          <w:rFonts w:ascii="Times New Roman" w:hAnsi="Times New Roman" w:cs="Times New Roman"/>
          <w:sz w:val="24"/>
          <w:szCs w:val="24"/>
        </w:rPr>
        <w:t xml:space="preserve">Journal of Interior Design. </w:t>
      </w:r>
    </w:p>
    <w:p w14:paraId="31FC8BCF" w14:textId="3750C7B8" w:rsidR="007C645F" w:rsidRDefault="00196DDF" w:rsidP="00BB0B51">
      <w:pPr>
        <w:spacing w:after="0" w:line="480" w:lineRule="auto"/>
        <w:ind w:firstLine="720"/>
        <w:rPr>
          <w:rFonts w:ascii="Times New Roman" w:hAnsi="Times New Roman" w:cs="Times New Roman"/>
          <w:sz w:val="24"/>
          <w:szCs w:val="24"/>
        </w:rPr>
      </w:pPr>
      <w:hyperlink r:id="rId8" w:history="1">
        <w:r w:rsidR="00BB0B51" w:rsidRPr="00D405BD">
          <w:rPr>
            <w:rStyle w:val="Hyperlink"/>
            <w:rFonts w:ascii="Times New Roman" w:hAnsi="Times New Roman" w:cs="Times New Roman"/>
            <w:sz w:val="24"/>
            <w:szCs w:val="24"/>
          </w:rPr>
          <w:t>https://onlinelibrary.wiley.com/doi/full/10.1111/joid.12094</w:t>
        </w:r>
      </w:hyperlink>
    </w:p>
    <w:p w14:paraId="02DF4A21" w14:textId="77777777" w:rsidR="00BB0B51" w:rsidRDefault="00BB0B51" w:rsidP="000714F3">
      <w:pPr>
        <w:spacing w:after="0" w:line="480" w:lineRule="auto"/>
        <w:rPr>
          <w:rFonts w:ascii="Times New Roman" w:hAnsi="Times New Roman" w:cs="Times New Roman"/>
          <w:sz w:val="24"/>
          <w:szCs w:val="24"/>
        </w:rPr>
      </w:pPr>
    </w:p>
    <w:p w14:paraId="7295271E" w14:textId="77777777" w:rsidR="00BB0B51" w:rsidRDefault="00080A37" w:rsidP="000714F3">
      <w:p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Motzek</w:t>
      </w:r>
      <w:proofErr w:type="spellEnd"/>
      <w:r>
        <w:rPr>
          <w:rFonts w:ascii="Times New Roman" w:hAnsi="Times New Roman" w:cs="Times New Roman"/>
          <w:sz w:val="24"/>
          <w:szCs w:val="24"/>
        </w:rPr>
        <w:t xml:space="preserve">, T. (2016). Environmental Cues in Double-Occupancy Rooms to Support Patients with </w:t>
      </w:r>
    </w:p>
    <w:p w14:paraId="35AE2A78" w14:textId="77777777" w:rsidR="00BB0B51" w:rsidRDefault="00080A37" w:rsidP="00BB0B51">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Dementia. </w:t>
      </w:r>
      <w:r w:rsidR="0015149D">
        <w:rPr>
          <w:rFonts w:ascii="Times New Roman" w:hAnsi="Times New Roman" w:cs="Times New Roman"/>
          <w:sz w:val="24"/>
          <w:szCs w:val="24"/>
        </w:rPr>
        <w:t xml:space="preserve">The Center for Health Design. </w:t>
      </w:r>
    </w:p>
    <w:p w14:paraId="11DFD356" w14:textId="37E99C01" w:rsidR="00BB0B51" w:rsidRDefault="00196DDF" w:rsidP="002C0437">
      <w:pPr>
        <w:spacing w:after="0" w:line="480" w:lineRule="auto"/>
        <w:ind w:firstLine="720"/>
        <w:rPr>
          <w:rFonts w:ascii="Times New Roman" w:hAnsi="Times New Roman" w:cs="Times New Roman"/>
          <w:sz w:val="24"/>
          <w:szCs w:val="24"/>
        </w:rPr>
      </w:pPr>
      <w:hyperlink r:id="rId9" w:history="1">
        <w:r w:rsidR="00BB0B51" w:rsidRPr="00D405BD">
          <w:rPr>
            <w:rStyle w:val="Hyperlink"/>
            <w:rFonts w:ascii="Times New Roman" w:hAnsi="Times New Roman" w:cs="Times New Roman"/>
            <w:sz w:val="24"/>
            <w:szCs w:val="24"/>
          </w:rPr>
          <w:t>https://journals.sagepub.com/doi/pdf/10.1177/1937586715619740</w:t>
        </w:r>
      </w:hyperlink>
    </w:p>
    <w:p w14:paraId="735597DC" w14:textId="77777777" w:rsidR="00BB0B51" w:rsidRDefault="00BB0B51" w:rsidP="00716F3A">
      <w:pPr>
        <w:spacing w:after="0" w:line="480" w:lineRule="auto"/>
        <w:rPr>
          <w:rFonts w:ascii="Times New Roman" w:hAnsi="Times New Roman" w:cs="Times New Roman"/>
          <w:sz w:val="24"/>
          <w:szCs w:val="24"/>
        </w:rPr>
      </w:pPr>
    </w:p>
    <w:p w14:paraId="775B7EDD" w14:textId="52BB37B9" w:rsidR="00716F3A" w:rsidRDefault="00176E0C" w:rsidP="00716F3A">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Yasemin, A. </w:t>
      </w:r>
      <w:r w:rsidR="000810B9">
        <w:rPr>
          <w:rFonts w:ascii="Times New Roman" w:hAnsi="Times New Roman" w:cs="Times New Roman"/>
          <w:sz w:val="24"/>
          <w:szCs w:val="24"/>
        </w:rPr>
        <w:t>(</w:t>
      </w:r>
      <w:r>
        <w:rPr>
          <w:rFonts w:ascii="Times New Roman" w:hAnsi="Times New Roman" w:cs="Times New Roman"/>
          <w:sz w:val="24"/>
          <w:szCs w:val="24"/>
        </w:rPr>
        <w:t>2018</w:t>
      </w:r>
      <w:r w:rsidR="000810B9">
        <w:rPr>
          <w:rFonts w:ascii="Times New Roman" w:hAnsi="Times New Roman" w:cs="Times New Roman"/>
          <w:sz w:val="24"/>
          <w:szCs w:val="24"/>
        </w:rPr>
        <w:t>)</w:t>
      </w:r>
      <w:r>
        <w:rPr>
          <w:rFonts w:ascii="Times New Roman" w:hAnsi="Times New Roman" w:cs="Times New Roman"/>
          <w:sz w:val="24"/>
          <w:szCs w:val="24"/>
        </w:rPr>
        <w:t xml:space="preserve">. </w:t>
      </w:r>
      <w:r w:rsidR="005071C7">
        <w:rPr>
          <w:rFonts w:ascii="Times New Roman" w:hAnsi="Times New Roman" w:cs="Times New Roman"/>
          <w:sz w:val="24"/>
          <w:szCs w:val="24"/>
        </w:rPr>
        <w:t>The Relationship Between Housing Accessibility and Healthy Aging: The</w:t>
      </w:r>
    </w:p>
    <w:p w14:paraId="0D1184FD" w14:textId="223EFEA1" w:rsidR="00716F3A" w:rsidRDefault="005071C7" w:rsidP="00A31E7F">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Case of Turkish Elderly Women.</w:t>
      </w:r>
      <w:r w:rsidR="00176E0C">
        <w:rPr>
          <w:rFonts w:ascii="Times New Roman" w:hAnsi="Times New Roman" w:cs="Times New Roman"/>
          <w:sz w:val="24"/>
          <w:szCs w:val="24"/>
        </w:rPr>
        <w:t xml:space="preserve">  Department of Interior Architecture &amp; Environmental </w:t>
      </w:r>
    </w:p>
    <w:p w14:paraId="74DF7427" w14:textId="55C71F6B" w:rsidR="001F5358" w:rsidRDefault="00176E0C" w:rsidP="00BB0B51">
      <w:pPr>
        <w:spacing w:after="0" w:line="480" w:lineRule="auto"/>
        <w:ind w:left="720"/>
        <w:rPr>
          <w:rFonts w:ascii="Times New Roman" w:hAnsi="Times New Roman" w:cs="Times New Roman"/>
          <w:sz w:val="24"/>
          <w:szCs w:val="24"/>
        </w:rPr>
      </w:pPr>
      <w:r>
        <w:rPr>
          <w:rFonts w:ascii="Times New Roman" w:hAnsi="Times New Roman" w:cs="Times New Roman"/>
          <w:sz w:val="24"/>
          <w:szCs w:val="24"/>
        </w:rPr>
        <w:lastRenderedPageBreak/>
        <w:t xml:space="preserve">Design Faculty of Art, </w:t>
      </w:r>
      <w:proofErr w:type="spellStart"/>
      <w:r>
        <w:rPr>
          <w:rFonts w:ascii="Times New Roman" w:hAnsi="Times New Roman" w:cs="Times New Roman"/>
          <w:sz w:val="24"/>
          <w:szCs w:val="24"/>
        </w:rPr>
        <w:t>Bilkent</w:t>
      </w:r>
      <w:proofErr w:type="spellEnd"/>
      <w:r>
        <w:rPr>
          <w:rFonts w:ascii="Times New Roman" w:hAnsi="Times New Roman" w:cs="Times New Roman"/>
          <w:sz w:val="24"/>
          <w:szCs w:val="24"/>
        </w:rPr>
        <w:t xml:space="preserve"> University</w:t>
      </w:r>
      <w:r w:rsidR="000810B9">
        <w:rPr>
          <w:rFonts w:ascii="Times New Roman" w:hAnsi="Times New Roman" w:cs="Times New Roman"/>
          <w:sz w:val="24"/>
          <w:szCs w:val="24"/>
        </w:rPr>
        <w:t xml:space="preserve">. </w:t>
      </w:r>
      <w:hyperlink r:id="rId10" w:history="1">
        <w:r w:rsidR="00BB0B51" w:rsidRPr="00D405BD">
          <w:rPr>
            <w:rStyle w:val="Hyperlink"/>
            <w:rFonts w:ascii="Times New Roman" w:hAnsi="Times New Roman" w:cs="Times New Roman"/>
            <w:sz w:val="24"/>
            <w:szCs w:val="24"/>
          </w:rPr>
          <w:t>https://web-a-ebscohost-com.ezproxy.liberty.edu/ehost/pdfviewer/pdfviewer?vid=4&amp;sid=222d0102-92e3-4f04-bf49-0bf9031b6313%40sdc-v-sessmgr02</w:t>
        </w:r>
      </w:hyperlink>
    </w:p>
    <w:p w14:paraId="008370D1" w14:textId="4D8BC0CA" w:rsidR="000810B9" w:rsidRDefault="000810B9" w:rsidP="000810B9">
      <w:pPr>
        <w:spacing w:after="0" w:line="480" w:lineRule="auto"/>
        <w:rPr>
          <w:rFonts w:ascii="Times New Roman" w:hAnsi="Times New Roman" w:cs="Times New Roman"/>
          <w:sz w:val="24"/>
          <w:szCs w:val="24"/>
        </w:rPr>
      </w:pPr>
    </w:p>
    <w:p w14:paraId="056FEE70" w14:textId="77777777" w:rsidR="000810B9" w:rsidRDefault="000810B9" w:rsidP="000810B9">
      <w:pPr>
        <w:spacing w:after="0" w:line="480" w:lineRule="auto"/>
        <w:rPr>
          <w:rFonts w:ascii="Times New Roman" w:hAnsi="Times New Roman" w:cs="Times New Roman"/>
          <w:sz w:val="24"/>
          <w:szCs w:val="24"/>
        </w:rPr>
      </w:pPr>
    </w:p>
    <w:p w14:paraId="655D62C3" w14:textId="77777777" w:rsidR="00716F3A" w:rsidRDefault="00716F3A" w:rsidP="00A45DE0">
      <w:pPr>
        <w:spacing w:line="480" w:lineRule="auto"/>
        <w:rPr>
          <w:rFonts w:ascii="Times New Roman" w:hAnsi="Times New Roman" w:cs="Times New Roman"/>
          <w:sz w:val="24"/>
          <w:szCs w:val="24"/>
        </w:rPr>
      </w:pPr>
    </w:p>
    <w:p w14:paraId="04D4863B" w14:textId="77777777" w:rsidR="004B5041" w:rsidRDefault="004B5041" w:rsidP="004B5041">
      <w:pPr>
        <w:rPr>
          <w:rFonts w:ascii="Times New Roman" w:hAnsi="Times New Roman" w:cs="Times New Roman"/>
          <w:sz w:val="24"/>
          <w:szCs w:val="24"/>
        </w:rPr>
      </w:pPr>
    </w:p>
    <w:p w14:paraId="682E3742" w14:textId="77777777" w:rsidR="004B5041" w:rsidRDefault="004B5041" w:rsidP="004B5041">
      <w:pPr>
        <w:jc w:val="center"/>
        <w:rPr>
          <w:rFonts w:ascii="Times New Roman" w:hAnsi="Times New Roman" w:cs="Times New Roman"/>
          <w:sz w:val="24"/>
          <w:szCs w:val="24"/>
        </w:rPr>
      </w:pPr>
    </w:p>
    <w:p w14:paraId="1FAFD9BC" w14:textId="77777777" w:rsidR="00B514B9" w:rsidRDefault="00B514B9" w:rsidP="002078DF">
      <w:pPr>
        <w:spacing w:line="480" w:lineRule="auto"/>
        <w:ind w:firstLine="720"/>
        <w:rPr>
          <w:rFonts w:ascii="Times New Roman" w:hAnsi="Times New Roman" w:cs="Times New Roman"/>
          <w:sz w:val="24"/>
          <w:szCs w:val="24"/>
        </w:rPr>
      </w:pPr>
    </w:p>
    <w:p w14:paraId="59FAC3B0" w14:textId="77777777" w:rsidR="00AF6C1E" w:rsidRPr="00EA28CA" w:rsidRDefault="00AF6C1E" w:rsidP="00AF6C1E">
      <w:pPr>
        <w:spacing w:line="480" w:lineRule="auto"/>
        <w:rPr>
          <w:rFonts w:ascii="Times New Roman" w:hAnsi="Times New Roman" w:cs="Times New Roman"/>
          <w:sz w:val="24"/>
          <w:szCs w:val="24"/>
        </w:rPr>
      </w:pPr>
    </w:p>
    <w:sectPr w:rsidR="00AF6C1E" w:rsidRPr="00EA28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5767A"/>
    <w:multiLevelType w:val="hybridMultilevel"/>
    <w:tmpl w:val="13FAA806"/>
    <w:lvl w:ilvl="0" w:tplc="421EE0F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AD77D67"/>
    <w:multiLevelType w:val="hybridMultilevel"/>
    <w:tmpl w:val="93686BD4"/>
    <w:lvl w:ilvl="0" w:tplc="525C0A1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D5F2A87"/>
    <w:multiLevelType w:val="hybridMultilevel"/>
    <w:tmpl w:val="833AE072"/>
    <w:lvl w:ilvl="0" w:tplc="29E22AC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2433D84"/>
    <w:multiLevelType w:val="hybridMultilevel"/>
    <w:tmpl w:val="A06A7358"/>
    <w:lvl w:ilvl="0" w:tplc="5AAE1E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A7958D1"/>
    <w:multiLevelType w:val="hybridMultilevel"/>
    <w:tmpl w:val="F62A6086"/>
    <w:lvl w:ilvl="0" w:tplc="992A7B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3DB3895"/>
    <w:multiLevelType w:val="hybridMultilevel"/>
    <w:tmpl w:val="212CE96E"/>
    <w:lvl w:ilvl="0" w:tplc="4992F78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C3E71BF"/>
    <w:multiLevelType w:val="hybridMultilevel"/>
    <w:tmpl w:val="F314E01C"/>
    <w:lvl w:ilvl="0" w:tplc="81C00B0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CDC3310"/>
    <w:multiLevelType w:val="hybridMultilevel"/>
    <w:tmpl w:val="E2ACA04C"/>
    <w:lvl w:ilvl="0" w:tplc="28A6BB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EBB06AD"/>
    <w:multiLevelType w:val="hybridMultilevel"/>
    <w:tmpl w:val="88D27128"/>
    <w:lvl w:ilvl="0" w:tplc="DF5A1A0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FE108DC"/>
    <w:multiLevelType w:val="hybridMultilevel"/>
    <w:tmpl w:val="1898DC62"/>
    <w:lvl w:ilvl="0" w:tplc="7F74054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30FC70C1"/>
    <w:multiLevelType w:val="hybridMultilevel"/>
    <w:tmpl w:val="E62CAE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AA1156"/>
    <w:multiLevelType w:val="hybridMultilevel"/>
    <w:tmpl w:val="A9D4A324"/>
    <w:lvl w:ilvl="0" w:tplc="EA58B66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4876B78"/>
    <w:multiLevelType w:val="hybridMultilevel"/>
    <w:tmpl w:val="82B02EFA"/>
    <w:lvl w:ilvl="0" w:tplc="F7040E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8387FF7"/>
    <w:multiLevelType w:val="hybridMultilevel"/>
    <w:tmpl w:val="227AFE94"/>
    <w:lvl w:ilvl="0" w:tplc="02A4BF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A825B1F"/>
    <w:multiLevelType w:val="hybridMultilevel"/>
    <w:tmpl w:val="54F0FB28"/>
    <w:lvl w:ilvl="0" w:tplc="26B07BE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C5F546B"/>
    <w:multiLevelType w:val="hybridMultilevel"/>
    <w:tmpl w:val="CE2E75EA"/>
    <w:lvl w:ilvl="0" w:tplc="C5E0969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EBB4933"/>
    <w:multiLevelType w:val="hybridMultilevel"/>
    <w:tmpl w:val="2E1070D0"/>
    <w:lvl w:ilvl="0" w:tplc="5F8860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40A251D1"/>
    <w:multiLevelType w:val="hybridMultilevel"/>
    <w:tmpl w:val="3306DE9A"/>
    <w:lvl w:ilvl="0" w:tplc="E87A35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8F256E"/>
    <w:multiLevelType w:val="hybridMultilevel"/>
    <w:tmpl w:val="4940B464"/>
    <w:lvl w:ilvl="0" w:tplc="D9F40F6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8CC769F"/>
    <w:multiLevelType w:val="hybridMultilevel"/>
    <w:tmpl w:val="BAB0837E"/>
    <w:lvl w:ilvl="0" w:tplc="B5E464F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AED2FC8"/>
    <w:multiLevelType w:val="hybridMultilevel"/>
    <w:tmpl w:val="313E9440"/>
    <w:lvl w:ilvl="0" w:tplc="475053A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F780250"/>
    <w:multiLevelType w:val="hybridMultilevel"/>
    <w:tmpl w:val="FA948F86"/>
    <w:lvl w:ilvl="0" w:tplc="BF02619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67114ACB"/>
    <w:multiLevelType w:val="hybridMultilevel"/>
    <w:tmpl w:val="C166DAF8"/>
    <w:lvl w:ilvl="0" w:tplc="365CF77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6A6901AE"/>
    <w:multiLevelType w:val="hybridMultilevel"/>
    <w:tmpl w:val="60D092D0"/>
    <w:lvl w:ilvl="0" w:tplc="2D52FAD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F364700"/>
    <w:multiLevelType w:val="hybridMultilevel"/>
    <w:tmpl w:val="358EE812"/>
    <w:lvl w:ilvl="0" w:tplc="BDDE64C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7BA78C3"/>
    <w:multiLevelType w:val="hybridMultilevel"/>
    <w:tmpl w:val="EF94A086"/>
    <w:lvl w:ilvl="0" w:tplc="7DB87A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8A07503"/>
    <w:multiLevelType w:val="hybridMultilevel"/>
    <w:tmpl w:val="1AF237D2"/>
    <w:lvl w:ilvl="0" w:tplc="6C52F2B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DBF5C35"/>
    <w:multiLevelType w:val="hybridMultilevel"/>
    <w:tmpl w:val="2FB452E4"/>
    <w:lvl w:ilvl="0" w:tplc="C2B67B3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7"/>
  </w:num>
  <w:num w:numId="2">
    <w:abstractNumId w:val="10"/>
  </w:num>
  <w:num w:numId="3">
    <w:abstractNumId w:val="20"/>
  </w:num>
  <w:num w:numId="4">
    <w:abstractNumId w:val="4"/>
  </w:num>
  <w:num w:numId="5">
    <w:abstractNumId w:val="0"/>
  </w:num>
  <w:num w:numId="6">
    <w:abstractNumId w:val="15"/>
  </w:num>
  <w:num w:numId="7">
    <w:abstractNumId w:val="5"/>
  </w:num>
  <w:num w:numId="8">
    <w:abstractNumId w:val="13"/>
  </w:num>
  <w:num w:numId="9">
    <w:abstractNumId w:val="26"/>
  </w:num>
  <w:num w:numId="10">
    <w:abstractNumId w:val="9"/>
  </w:num>
  <w:num w:numId="11">
    <w:abstractNumId w:val="23"/>
  </w:num>
  <w:num w:numId="12">
    <w:abstractNumId w:val="19"/>
  </w:num>
  <w:num w:numId="13">
    <w:abstractNumId w:val="12"/>
  </w:num>
  <w:num w:numId="14">
    <w:abstractNumId w:val="27"/>
  </w:num>
  <w:num w:numId="15">
    <w:abstractNumId w:val="7"/>
  </w:num>
  <w:num w:numId="16">
    <w:abstractNumId w:val="21"/>
  </w:num>
  <w:num w:numId="17">
    <w:abstractNumId w:val="1"/>
  </w:num>
  <w:num w:numId="18">
    <w:abstractNumId w:val="22"/>
  </w:num>
  <w:num w:numId="19">
    <w:abstractNumId w:val="25"/>
  </w:num>
  <w:num w:numId="20">
    <w:abstractNumId w:val="2"/>
  </w:num>
  <w:num w:numId="21">
    <w:abstractNumId w:val="18"/>
  </w:num>
  <w:num w:numId="22">
    <w:abstractNumId w:val="24"/>
  </w:num>
  <w:num w:numId="23">
    <w:abstractNumId w:val="3"/>
  </w:num>
  <w:num w:numId="24">
    <w:abstractNumId w:val="6"/>
  </w:num>
  <w:num w:numId="25">
    <w:abstractNumId w:val="16"/>
  </w:num>
  <w:num w:numId="26">
    <w:abstractNumId w:val="14"/>
  </w:num>
  <w:num w:numId="27">
    <w:abstractNumId w:val="8"/>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FFC"/>
    <w:rsid w:val="00003A35"/>
    <w:rsid w:val="00010862"/>
    <w:rsid w:val="000140C4"/>
    <w:rsid w:val="0001517F"/>
    <w:rsid w:val="00021EBD"/>
    <w:rsid w:val="0002561C"/>
    <w:rsid w:val="0004320F"/>
    <w:rsid w:val="00051D23"/>
    <w:rsid w:val="00057C25"/>
    <w:rsid w:val="00061C0F"/>
    <w:rsid w:val="00063A46"/>
    <w:rsid w:val="000714F3"/>
    <w:rsid w:val="00074303"/>
    <w:rsid w:val="00080A37"/>
    <w:rsid w:val="000810B9"/>
    <w:rsid w:val="0008137D"/>
    <w:rsid w:val="000C05CF"/>
    <w:rsid w:val="000C0E10"/>
    <w:rsid w:val="000C1208"/>
    <w:rsid w:val="000C2C19"/>
    <w:rsid w:val="000D2657"/>
    <w:rsid w:val="000D2AD5"/>
    <w:rsid w:val="000D70CD"/>
    <w:rsid w:val="000E4F39"/>
    <w:rsid w:val="000F0E09"/>
    <w:rsid w:val="000F1ECD"/>
    <w:rsid w:val="000F7521"/>
    <w:rsid w:val="001079DC"/>
    <w:rsid w:val="00112628"/>
    <w:rsid w:val="00117D77"/>
    <w:rsid w:val="0013538E"/>
    <w:rsid w:val="001356C3"/>
    <w:rsid w:val="00151491"/>
    <w:rsid w:val="0015149D"/>
    <w:rsid w:val="00162051"/>
    <w:rsid w:val="00175877"/>
    <w:rsid w:val="00176E0C"/>
    <w:rsid w:val="001821A3"/>
    <w:rsid w:val="00193271"/>
    <w:rsid w:val="001A2249"/>
    <w:rsid w:val="001A4866"/>
    <w:rsid w:val="001A4FFC"/>
    <w:rsid w:val="001B467F"/>
    <w:rsid w:val="001C2D70"/>
    <w:rsid w:val="001C5CE9"/>
    <w:rsid w:val="001D1E19"/>
    <w:rsid w:val="001E74E7"/>
    <w:rsid w:val="001F15D7"/>
    <w:rsid w:val="001F5358"/>
    <w:rsid w:val="001F63D9"/>
    <w:rsid w:val="00200F01"/>
    <w:rsid w:val="00202E8A"/>
    <w:rsid w:val="002078DF"/>
    <w:rsid w:val="0021082E"/>
    <w:rsid w:val="0021209A"/>
    <w:rsid w:val="0021493A"/>
    <w:rsid w:val="002173E9"/>
    <w:rsid w:val="00224895"/>
    <w:rsid w:val="002317CA"/>
    <w:rsid w:val="0024211A"/>
    <w:rsid w:val="0024240C"/>
    <w:rsid w:val="0024605C"/>
    <w:rsid w:val="002557D9"/>
    <w:rsid w:val="002807D2"/>
    <w:rsid w:val="00287B16"/>
    <w:rsid w:val="00295BBD"/>
    <w:rsid w:val="002A4707"/>
    <w:rsid w:val="002B0319"/>
    <w:rsid w:val="002B1E89"/>
    <w:rsid w:val="002B352B"/>
    <w:rsid w:val="002B4B8D"/>
    <w:rsid w:val="002B65D8"/>
    <w:rsid w:val="002C0437"/>
    <w:rsid w:val="002D2ABB"/>
    <w:rsid w:val="002F139F"/>
    <w:rsid w:val="002F56EB"/>
    <w:rsid w:val="00307E27"/>
    <w:rsid w:val="003102BB"/>
    <w:rsid w:val="003255B6"/>
    <w:rsid w:val="0032787D"/>
    <w:rsid w:val="00331A79"/>
    <w:rsid w:val="0035348B"/>
    <w:rsid w:val="0036527E"/>
    <w:rsid w:val="003730F0"/>
    <w:rsid w:val="00380800"/>
    <w:rsid w:val="00381169"/>
    <w:rsid w:val="00390F3A"/>
    <w:rsid w:val="00396F3B"/>
    <w:rsid w:val="003A785D"/>
    <w:rsid w:val="003B017C"/>
    <w:rsid w:val="003B27C1"/>
    <w:rsid w:val="003B5441"/>
    <w:rsid w:val="003C2E32"/>
    <w:rsid w:val="003C51F6"/>
    <w:rsid w:val="003D3F31"/>
    <w:rsid w:val="003D42C8"/>
    <w:rsid w:val="003F2737"/>
    <w:rsid w:val="003F36F6"/>
    <w:rsid w:val="003F66DB"/>
    <w:rsid w:val="00407739"/>
    <w:rsid w:val="00424BE9"/>
    <w:rsid w:val="00431855"/>
    <w:rsid w:val="00432F16"/>
    <w:rsid w:val="0044152A"/>
    <w:rsid w:val="0044646C"/>
    <w:rsid w:val="00454A8F"/>
    <w:rsid w:val="004703F6"/>
    <w:rsid w:val="00472DDC"/>
    <w:rsid w:val="00475198"/>
    <w:rsid w:val="004777C5"/>
    <w:rsid w:val="00485123"/>
    <w:rsid w:val="004960CF"/>
    <w:rsid w:val="004A1555"/>
    <w:rsid w:val="004A7328"/>
    <w:rsid w:val="004A7CDD"/>
    <w:rsid w:val="004B33B7"/>
    <w:rsid w:val="004B5041"/>
    <w:rsid w:val="004D14B7"/>
    <w:rsid w:val="004D3A63"/>
    <w:rsid w:val="004D7F94"/>
    <w:rsid w:val="004E4D23"/>
    <w:rsid w:val="00506A8C"/>
    <w:rsid w:val="005071C7"/>
    <w:rsid w:val="00507564"/>
    <w:rsid w:val="00511323"/>
    <w:rsid w:val="00513832"/>
    <w:rsid w:val="0052752B"/>
    <w:rsid w:val="0055087A"/>
    <w:rsid w:val="00551390"/>
    <w:rsid w:val="005528D6"/>
    <w:rsid w:val="005661AB"/>
    <w:rsid w:val="0057078B"/>
    <w:rsid w:val="00570D73"/>
    <w:rsid w:val="00573B81"/>
    <w:rsid w:val="005803BA"/>
    <w:rsid w:val="00585177"/>
    <w:rsid w:val="0059091A"/>
    <w:rsid w:val="005A2231"/>
    <w:rsid w:val="005A23AE"/>
    <w:rsid w:val="005B3CB1"/>
    <w:rsid w:val="005B73FB"/>
    <w:rsid w:val="005B75CB"/>
    <w:rsid w:val="005D1E41"/>
    <w:rsid w:val="005D5A37"/>
    <w:rsid w:val="005E3EBB"/>
    <w:rsid w:val="005E5B85"/>
    <w:rsid w:val="005F0D9A"/>
    <w:rsid w:val="005F43E2"/>
    <w:rsid w:val="00605662"/>
    <w:rsid w:val="00615402"/>
    <w:rsid w:val="006211B3"/>
    <w:rsid w:val="00624D86"/>
    <w:rsid w:val="006270BD"/>
    <w:rsid w:val="006304AD"/>
    <w:rsid w:val="00632266"/>
    <w:rsid w:val="00633B9E"/>
    <w:rsid w:val="006403EB"/>
    <w:rsid w:val="006408E4"/>
    <w:rsid w:val="00640959"/>
    <w:rsid w:val="00641AC1"/>
    <w:rsid w:val="00666AC9"/>
    <w:rsid w:val="00671FA9"/>
    <w:rsid w:val="0067741D"/>
    <w:rsid w:val="00681133"/>
    <w:rsid w:val="00682A04"/>
    <w:rsid w:val="006954C2"/>
    <w:rsid w:val="006C2B20"/>
    <w:rsid w:val="006E71FE"/>
    <w:rsid w:val="006F2B03"/>
    <w:rsid w:val="006F3324"/>
    <w:rsid w:val="00701E6F"/>
    <w:rsid w:val="0070471D"/>
    <w:rsid w:val="00705242"/>
    <w:rsid w:val="007070C5"/>
    <w:rsid w:val="00716F3A"/>
    <w:rsid w:val="00720412"/>
    <w:rsid w:val="00721AF2"/>
    <w:rsid w:val="00730A0D"/>
    <w:rsid w:val="007478A0"/>
    <w:rsid w:val="007543EC"/>
    <w:rsid w:val="007548CE"/>
    <w:rsid w:val="0075683E"/>
    <w:rsid w:val="0075721B"/>
    <w:rsid w:val="007645AA"/>
    <w:rsid w:val="00774EB0"/>
    <w:rsid w:val="00781291"/>
    <w:rsid w:val="007975B7"/>
    <w:rsid w:val="00797A05"/>
    <w:rsid w:val="007A05C9"/>
    <w:rsid w:val="007A0633"/>
    <w:rsid w:val="007A4D60"/>
    <w:rsid w:val="007A5F3D"/>
    <w:rsid w:val="007A5FCA"/>
    <w:rsid w:val="007A6041"/>
    <w:rsid w:val="007B45AF"/>
    <w:rsid w:val="007B531B"/>
    <w:rsid w:val="007C1902"/>
    <w:rsid w:val="007C645F"/>
    <w:rsid w:val="007D5298"/>
    <w:rsid w:val="007D7EC5"/>
    <w:rsid w:val="007F02B4"/>
    <w:rsid w:val="00806E07"/>
    <w:rsid w:val="00807773"/>
    <w:rsid w:val="00807F68"/>
    <w:rsid w:val="00820DBF"/>
    <w:rsid w:val="00824CA6"/>
    <w:rsid w:val="008265BE"/>
    <w:rsid w:val="0083044C"/>
    <w:rsid w:val="008309FE"/>
    <w:rsid w:val="00835E6E"/>
    <w:rsid w:val="0084312E"/>
    <w:rsid w:val="00846DC6"/>
    <w:rsid w:val="00850FD8"/>
    <w:rsid w:val="008614E7"/>
    <w:rsid w:val="00884DD9"/>
    <w:rsid w:val="00896093"/>
    <w:rsid w:val="008A6E46"/>
    <w:rsid w:val="008B3BDE"/>
    <w:rsid w:val="008C269E"/>
    <w:rsid w:val="008C3960"/>
    <w:rsid w:val="008D2A01"/>
    <w:rsid w:val="008D3469"/>
    <w:rsid w:val="008E0FCB"/>
    <w:rsid w:val="008E1B2B"/>
    <w:rsid w:val="008E2949"/>
    <w:rsid w:val="00901DDB"/>
    <w:rsid w:val="0091169B"/>
    <w:rsid w:val="0092764C"/>
    <w:rsid w:val="009305BB"/>
    <w:rsid w:val="00943B34"/>
    <w:rsid w:val="00946FF3"/>
    <w:rsid w:val="009571E3"/>
    <w:rsid w:val="0097201E"/>
    <w:rsid w:val="0097264F"/>
    <w:rsid w:val="009800D7"/>
    <w:rsid w:val="009832C0"/>
    <w:rsid w:val="00997A93"/>
    <w:rsid w:val="009A604B"/>
    <w:rsid w:val="009B418E"/>
    <w:rsid w:val="009B4542"/>
    <w:rsid w:val="009C4CAF"/>
    <w:rsid w:val="009C4F30"/>
    <w:rsid w:val="009D0E3C"/>
    <w:rsid w:val="009D18D3"/>
    <w:rsid w:val="009E32C4"/>
    <w:rsid w:val="009F6324"/>
    <w:rsid w:val="00A03D67"/>
    <w:rsid w:val="00A14C90"/>
    <w:rsid w:val="00A31E7F"/>
    <w:rsid w:val="00A32C76"/>
    <w:rsid w:val="00A340F1"/>
    <w:rsid w:val="00A45DE0"/>
    <w:rsid w:val="00A57D15"/>
    <w:rsid w:val="00A645E7"/>
    <w:rsid w:val="00A70583"/>
    <w:rsid w:val="00A71C10"/>
    <w:rsid w:val="00A80F3D"/>
    <w:rsid w:val="00A850F0"/>
    <w:rsid w:val="00A9014A"/>
    <w:rsid w:val="00AA2A13"/>
    <w:rsid w:val="00AB032E"/>
    <w:rsid w:val="00AB037D"/>
    <w:rsid w:val="00AC41D4"/>
    <w:rsid w:val="00AC6437"/>
    <w:rsid w:val="00AE039F"/>
    <w:rsid w:val="00AE07D1"/>
    <w:rsid w:val="00AE0AF0"/>
    <w:rsid w:val="00AE661F"/>
    <w:rsid w:val="00AE6693"/>
    <w:rsid w:val="00AF6C1E"/>
    <w:rsid w:val="00B05A5B"/>
    <w:rsid w:val="00B14FB8"/>
    <w:rsid w:val="00B26C80"/>
    <w:rsid w:val="00B32627"/>
    <w:rsid w:val="00B34D6A"/>
    <w:rsid w:val="00B431B7"/>
    <w:rsid w:val="00B51131"/>
    <w:rsid w:val="00B514B9"/>
    <w:rsid w:val="00B6336D"/>
    <w:rsid w:val="00B65ABD"/>
    <w:rsid w:val="00B7317E"/>
    <w:rsid w:val="00B84B04"/>
    <w:rsid w:val="00BB0B51"/>
    <w:rsid w:val="00BB1EDB"/>
    <w:rsid w:val="00BB4529"/>
    <w:rsid w:val="00BC7344"/>
    <w:rsid w:val="00BE4132"/>
    <w:rsid w:val="00BE6251"/>
    <w:rsid w:val="00BF592D"/>
    <w:rsid w:val="00BF63A2"/>
    <w:rsid w:val="00BF772F"/>
    <w:rsid w:val="00C011CD"/>
    <w:rsid w:val="00C05688"/>
    <w:rsid w:val="00C12717"/>
    <w:rsid w:val="00C127C1"/>
    <w:rsid w:val="00C273D4"/>
    <w:rsid w:val="00C35CFE"/>
    <w:rsid w:val="00C440A0"/>
    <w:rsid w:val="00C4607F"/>
    <w:rsid w:val="00C537DB"/>
    <w:rsid w:val="00C75F7C"/>
    <w:rsid w:val="00C819C3"/>
    <w:rsid w:val="00C8537B"/>
    <w:rsid w:val="00C910D4"/>
    <w:rsid w:val="00C94E7E"/>
    <w:rsid w:val="00CA16C9"/>
    <w:rsid w:val="00CA5154"/>
    <w:rsid w:val="00CB10B8"/>
    <w:rsid w:val="00CB37D0"/>
    <w:rsid w:val="00CC66E6"/>
    <w:rsid w:val="00CD0406"/>
    <w:rsid w:val="00CD2F8B"/>
    <w:rsid w:val="00CD394C"/>
    <w:rsid w:val="00CE220B"/>
    <w:rsid w:val="00CE77C6"/>
    <w:rsid w:val="00CF19DC"/>
    <w:rsid w:val="00CF2071"/>
    <w:rsid w:val="00CF5657"/>
    <w:rsid w:val="00D04158"/>
    <w:rsid w:val="00D175BE"/>
    <w:rsid w:val="00D25F1C"/>
    <w:rsid w:val="00D35332"/>
    <w:rsid w:val="00D45CDD"/>
    <w:rsid w:val="00D47A7B"/>
    <w:rsid w:val="00D560E7"/>
    <w:rsid w:val="00D76344"/>
    <w:rsid w:val="00DA70E5"/>
    <w:rsid w:val="00DB2CD2"/>
    <w:rsid w:val="00DB583F"/>
    <w:rsid w:val="00DC122F"/>
    <w:rsid w:val="00DD00DD"/>
    <w:rsid w:val="00DD402A"/>
    <w:rsid w:val="00DD6F4C"/>
    <w:rsid w:val="00DE2FD3"/>
    <w:rsid w:val="00DF038B"/>
    <w:rsid w:val="00DF207F"/>
    <w:rsid w:val="00E03C2E"/>
    <w:rsid w:val="00E07EBD"/>
    <w:rsid w:val="00E1138A"/>
    <w:rsid w:val="00E149A4"/>
    <w:rsid w:val="00E25850"/>
    <w:rsid w:val="00E30372"/>
    <w:rsid w:val="00E3109E"/>
    <w:rsid w:val="00E3237E"/>
    <w:rsid w:val="00E45A81"/>
    <w:rsid w:val="00E47862"/>
    <w:rsid w:val="00E562C6"/>
    <w:rsid w:val="00E8507B"/>
    <w:rsid w:val="00E901EB"/>
    <w:rsid w:val="00EA28CA"/>
    <w:rsid w:val="00EB7EA4"/>
    <w:rsid w:val="00EC2D62"/>
    <w:rsid w:val="00ED2CB6"/>
    <w:rsid w:val="00EE2D4E"/>
    <w:rsid w:val="00EE510B"/>
    <w:rsid w:val="00EF5A00"/>
    <w:rsid w:val="00F15340"/>
    <w:rsid w:val="00F203B2"/>
    <w:rsid w:val="00F23B28"/>
    <w:rsid w:val="00F333F5"/>
    <w:rsid w:val="00F36E19"/>
    <w:rsid w:val="00F441C0"/>
    <w:rsid w:val="00F51D69"/>
    <w:rsid w:val="00F7124D"/>
    <w:rsid w:val="00F9453C"/>
    <w:rsid w:val="00F94AB1"/>
    <w:rsid w:val="00F97018"/>
    <w:rsid w:val="00FB458C"/>
    <w:rsid w:val="00FD391A"/>
    <w:rsid w:val="00FD7189"/>
    <w:rsid w:val="00FE7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71A56"/>
  <w15:chartTrackingRefBased/>
  <w15:docId w15:val="{B123A37B-5DB9-4171-B89A-7B81269F5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FFC"/>
    <w:pPr>
      <w:ind w:left="720"/>
      <w:contextualSpacing/>
    </w:pPr>
  </w:style>
  <w:style w:type="character" w:styleId="Hyperlink">
    <w:name w:val="Hyperlink"/>
    <w:basedOn w:val="DefaultParagraphFont"/>
    <w:uiPriority w:val="99"/>
    <w:unhideWhenUsed/>
    <w:rsid w:val="00716F3A"/>
    <w:rPr>
      <w:color w:val="0563C1" w:themeColor="hyperlink"/>
      <w:u w:val="single"/>
    </w:rPr>
  </w:style>
  <w:style w:type="character" w:styleId="UnresolvedMention">
    <w:name w:val="Unresolved Mention"/>
    <w:basedOn w:val="DefaultParagraphFont"/>
    <w:uiPriority w:val="99"/>
    <w:semiHidden/>
    <w:unhideWhenUsed/>
    <w:rsid w:val="00716F3A"/>
    <w:rPr>
      <w:color w:val="605E5C"/>
      <w:shd w:val="clear" w:color="auto" w:fill="E1DFDD"/>
    </w:rPr>
  </w:style>
  <w:style w:type="character" w:styleId="FollowedHyperlink">
    <w:name w:val="FollowedHyperlink"/>
    <w:basedOn w:val="DefaultParagraphFont"/>
    <w:uiPriority w:val="99"/>
    <w:semiHidden/>
    <w:unhideWhenUsed/>
    <w:rsid w:val="00716F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doi/full/10.1111/joid.12094" TargetMode="External"/><Relationship Id="rId3" Type="http://schemas.openxmlformats.org/officeDocument/2006/relationships/styles" Target="styles.xml"/><Relationship Id="rId7" Type="http://schemas.openxmlformats.org/officeDocument/2006/relationships/hyperlink" Target="https://onlinelibrary.wiley.com/doi/full/10.1111/1467-9566.12568"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journals.sagepub.com/doi/pdf/10.1177/1937586717754185?casa_token=A-HmaYu5FScAAAAA:LfoP88ZPKZB_RNKWQIqUC0CF5hv936uWfjNmnm27vFE8OQIBCMQ311h7Do5ZreNgjOsp8VEvI2ZncA"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eb-a-ebscohost-com.ezproxy.liberty.edu/ehost/pdfviewer/pdfviewer?vid=4&amp;sid=222d0102-92e3-4f04-bf49-0bf9031b6313%40sdc-v-sessmgr02" TargetMode="External"/><Relationship Id="rId4" Type="http://schemas.openxmlformats.org/officeDocument/2006/relationships/settings" Target="settings.xml"/><Relationship Id="rId9" Type="http://schemas.openxmlformats.org/officeDocument/2006/relationships/hyperlink" Target="https://journals.sagepub.com/doi/pdf/10.1177/1937586715619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35D6AB60-3824-4AC0-85F7-FC37DEFA2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2176</Words>
  <Characters>12409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Hailey Palermo</dc:creator>
  <cp:keywords/>
  <dc:description/>
  <cp:lastModifiedBy>Hailey Palermo</cp:lastModifiedBy>
  <cp:revision>2</cp:revision>
  <dcterms:created xsi:type="dcterms:W3CDTF">2021-02-13T06:03:00Z</dcterms:created>
  <dcterms:modified xsi:type="dcterms:W3CDTF">2021-02-13T06:03:00Z</dcterms:modified>
</cp:coreProperties>
</file>